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A9519" w14:textId="499C7869" w:rsidR="0085557D" w:rsidRPr="008E572B" w:rsidRDefault="00EC32EE" w:rsidP="0085557D">
      <w:pPr>
        <w:rPr>
          <w:rFonts w:ascii="Tahoma" w:hAnsi="Tahoma" w:cs="Tahoma"/>
          <w:lang w:val="cs-CZ"/>
        </w:rPr>
      </w:pPr>
      <w:r w:rsidRPr="008E572B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7CCA133" wp14:editId="0C66DF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24400" cy="1200150"/>
            <wp:effectExtent l="0" t="0" r="0" b="0"/>
            <wp:wrapSquare wrapText="bothSides"/>
            <wp:docPr id="2" name="Obrázek 2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6A325" w14:textId="54058CBD" w:rsidR="0085557D" w:rsidRPr="008E572B" w:rsidRDefault="0085557D" w:rsidP="0085557D">
      <w:pPr>
        <w:rPr>
          <w:rFonts w:ascii="Tahoma" w:hAnsi="Tahoma" w:cs="Tahoma"/>
          <w:lang w:val="cs-CZ"/>
        </w:rPr>
      </w:pPr>
    </w:p>
    <w:p w14:paraId="7C7D8BB8" w14:textId="6682D5AE" w:rsidR="0085557D" w:rsidRPr="008E572B" w:rsidRDefault="0085557D" w:rsidP="0085557D">
      <w:pPr>
        <w:rPr>
          <w:rFonts w:ascii="Tahoma" w:hAnsi="Tahoma" w:cs="Tahoma"/>
          <w:lang w:val="cs-CZ"/>
        </w:rPr>
      </w:pPr>
    </w:p>
    <w:p w14:paraId="77660468" w14:textId="433D5CC7" w:rsidR="0085557D" w:rsidRPr="008E572B" w:rsidRDefault="0085557D" w:rsidP="0085557D">
      <w:pPr>
        <w:rPr>
          <w:rFonts w:ascii="Tahoma" w:hAnsi="Tahoma" w:cs="Tahoma"/>
          <w:lang w:val="cs-CZ"/>
        </w:rPr>
      </w:pPr>
    </w:p>
    <w:p w14:paraId="1FC3FFA5" w14:textId="6409A745" w:rsidR="0085557D" w:rsidRPr="008E572B" w:rsidRDefault="00A03221" w:rsidP="0085557D">
      <w:pPr>
        <w:rPr>
          <w:rFonts w:ascii="Tahoma" w:hAnsi="Tahoma" w:cs="Tahoma"/>
          <w:lang w:val="cs-CZ"/>
        </w:rPr>
      </w:pPr>
      <w:r w:rsidRPr="008E572B">
        <w:rPr>
          <w:rFonts w:ascii="Tahoma" w:hAnsi="Tahoma" w:cs="Tahoma"/>
          <w:noProof/>
          <w:lang w:val="cs-CZ"/>
        </w:rPr>
        <w:drawing>
          <wp:anchor distT="0" distB="0" distL="114300" distR="114300" simplePos="0" relativeHeight="251682816" behindDoc="0" locked="0" layoutInCell="1" allowOverlap="1" wp14:anchorId="19DD8856" wp14:editId="6BC5AE68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5760720" cy="384238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32C24" w14:textId="3FD65AE4" w:rsidR="0085557D" w:rsidRPr="008E572B" w:rsidRDefault="0085557D" w:rsidP="0085557D">
      <w:pPr>
        <w:rPr>
          <w:rFonts w:ascii="Tahoma" w:hAnsi="Tahoma" w:cs="Tahoma"/>
          <w:lang w:val="cs-CZ"/>
        </w:rPr>
      </w:pPr>
    </w:p>
    <w:p w14:paraId="4EA57B6E" w14:textId="0A45B023" w:rsidR="00C52CCC" w:rsidRPr="008E572B" w:rsidRDefault="00C52CCC" w:rsidP="0085557D">
      <w:pPr>
        <w:jc w:val="center"/>
        <w:rPr>
          <w:noProof/>
          <w:lang w:val="cs-CZ"/>
        </w:rPr>
      </w:pPr>
    </w:p>
    <w:p w14:paraId="01F9E975" w14:textId="168F12F9" w:rsidR="0085557D" w:rsidRPr="008E572B" w:rsidRDefault="0085557D" w:rsidP="001027E2">
      <w:pPr>
        <w:jc w:val="center"/>
        <w:rPr>
          <w:rFonts w:asciiTheme="minorHAnsi" w:hAnsiTheme="minorHAnsi" w:cs="Tahoma"/>
          <w:lang w:val="cs-CZ"/>
        </w:rPr>
      </w:pPr>
    </w:p>
    <w:p w14:paraId="06536749" w14:textId="4009144F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7544BE3" w14:textId="6BD44D76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332AD94B" w14:textId="03710E7C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37E3A9E7" w14:textId="0D88C574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3EA2C67" w14:textId="7E7C3324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7A113144" w14:textId="3D6A8275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7B3D60E4" w14:textId="26DF1662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2C55C9A1" w14:textId="01AA760D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04D0C3A" w14:textId="2C594653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403F165C" w14:textId="48A98B79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7A24EAA" w14:textId="4B128A4E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7EABCA20" w14:textId="4C8A6537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6079C0C" w14:textId="5F582404" w:rsidR="0085557D" w:rsidRPr="008E572B" w:rsidRDefault="00FB7BD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  <w:r w:rsidRPr="008E572B">
        <w:rPr>
          <w:rFonts w:asciiTheme="minorHAnsi" w:hAnsiTheme="minorHAnsi" w:cs="Tahoma"/>
          <w:b/>
          <w:sz w:val="32"/>
          <w:szCs w:val="32"/>
          <w:lang w:val="cs-CZ"/>
        </w:rPr>
        <w:t>T</w:t>
      </w:r>
      <w:r w:rsidR="009C3C16" w:rsidRPr="008E572B">
        <w:rPr>
          <w:rFonts w:asciiTheme="minorHAnsi" w:hAnsiTheme="minorHAnsi" w:cs="Tahoma"/>
          <w:b/>
          <w:sz w:val="32"/>
          <w:szCs w:val="32"/>
          <w:lang w:val="cs-CZ"/>
        </w:rPr>
        <w:t>echnická a cenová</w:t>
      </w:r>
      <w:r w:rsidR="0085557D" w:rsidRPr="008E572B">
        <w:rPr>
          <w:rFonts w:asciiTheme="minorHAnsi" w:hAnsiTheme="minorHAnsi" w:cs="Tahoma"/>
          <w:b/>
          <w:sz w:val="32"/>
          <w:szCs w:val="32"/>
          <w:lang w:val="cs-CZ"/>
        </w:rPr>
        <w:t xml:space="preserve"> nabídka </w:t>
      </w:r>
    </w:p>
    <w:p w14:paraId="7CFA672D" w14:textId="3A65804D" w:rsidR="0085557D" w:rsidRPr="008E572B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lang w:val="cs-CZ"/>
        </w:rPr>
      </w:pPr>
      <w:r w:rsidRPr="008E572B">
        <w:rPr>
          <w:rFonts w:asciiTheme="minorHAnsi" w:hAnsiTheme="minorHAnsi" w:cs="Tahoma"/>
          <w:lang w:val="cs-CZ"/>
        </w:rPr>
        <w:t xml:space="preserve">pro </w:t>
      </w:r>
    </w:p>
    <w:p w14:paraId="2D551BFD" w14:textId="581C80A6" w:rsidR="0085557D" w:rsidRPr="008E572B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351F8F74" w14:textId="0C88CCC7" w:rsidR="00076CBE" w:rsidRPr="008E572B" w:rsidRDefault="001027E2" w:rsidP="001027E2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iCs/>
          <w:sz w:val="44"/>
          <w:szCs w:val="44"/>
          <w:lang w:val="cs-CZ"/>
        </w:rPr>
      </w:pPr>
      <w:r w:rsidRPr="008E572B">
        <w:rPr>
          <w:rFonts w:asciiTheme="minorHAnsi" w:hAnsiTheme="minorHAnsi"/>
          <w:b/>
          <w:i/>
          <w:iCs/>
          <w:sz w:val="44"/>
          <w:szCs w:val="44"/>
          <w:lang w:val="cs-CZ"/>
        </w:rPr>
        <w:t>(Název společnosti)</w:t>
      </w:r>
      <w:r w:rsidR="007806A7" w:rsidRPr="007806A7">
        <w:rPr>
          <w:rFonts w:asciiTheme="minorHAnsi" w:hAnsiTheme="minorHAnsi" w:cs="Tahoma"/>
          <w:noProof/>
          <w:sz w:val="22"/>
          <w:szCs w:val="22"/>
          <w:lang w:val="cs-CZ"/>
        </w:rPr>
        <w:t xml:space="preserve"> </w:t>
      </w:r>
    </w:p>
    <w:p w14:paraId="16CF271D" w14:textId="77777777" w:rsidR="00FB7BD7" w:rsidRPr="008E572B" w:rsidRDefault="00FB7BD7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241C5270" w14:textId="65D31D44" w:rsidR="0085557D" w:rsidRPr="008E572B" w:rsidRDefault="00651A23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>
        <w:rPr>
          <w:rFonts w:asciiTheme="minorHAnsi" w:hAnsiTheme="minorHAnsi" w:cs="Tahoma"/>
          <w:bCs/>
          <w:sz w:val="32"/>
          <w:szCs w:val="32"/>
          <w:lang w:val="cs-CZ"/>
        </w:rPr>
        <w:t>Pásový</w:t>
      </w:r>
      <w:r w:rsidR="003D7B7D" w:rsidRPr="008E572B">
        <w:rPr>
          <w:rFonts w:asciiTheme="minorHAnsi" w:hAnsiTheme="minorHAnsi" w:cs="Tahoma"/>
          <w:bCs/>
          <w:sz w:val="32"/>
          <w:szCs w:val="32"/>
          <w:lang w:val="cs-CZ"/>
        </w:rPr>
        <w:t xml:space="preserve"> nosič nářadí</w:t>
      </w:r>
      <w:r w:rsidR="0085557D" w:rsidRPr="008E572B">
        <w:rPr>
          <w:rFonts w:asciiTheme="minorHAnsi" w:hAnsiTheme="minorHAnsi" w:cs="Tahoma"/>
          <w:bCs/>
          <w:sz w:val="32"/>
          <w:szCs w:val="32"/>
          <w:lang w:val="cs-CZ"/>
        </w:rPr>
        <w:t xml:space="preserve"> </w:t>
      </w:r>
    </w:p>
    <w:p w14:paraId="6D93506D" w14:textId="499B723D" w:rsidR="0085557D" w:rsidRPr="008E572B" w:rsidRDefault="001027E2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 w:rsidRPr="008E572B">
        <w:rPr>
          <w:rFonts w:asciiTheme="minorHAnsi" w:hAnsiTheme="minorHAnsi" w:cs="Tahoma"/>
          <w:b/>
          <w:bCs/>
          <w:sz w:val="44"/>
          <w:szCs w:val="44"/>
          <w:lang w:val="cs-CZ"/>
        </w:rPr>
        <w:t>FAE PT</w:t>
      </w:r>
      <w:r w:rsidR="00EF4902" w:rsidRPr="008E572B">
        <w:rPr>
          <w:rFonts w:asciiTheme="minorHAnsi" w:hAnsiTheme="minorHAnsi" w:cs="Tahoma"/>
          <w:b/>
          <w:bCs/>
          <w:sz w:val="44"/>
          <w:szCs w:val="44"/>
          <w:lang w:val="cs-CZ"/>
        </w:rPr>
        <w:t>-</w:t>
      </w:r>
      <w:r w:rsidRPr="008E572B">
        <w:rPr>
          <w:rFonts w:asciiTheme="minorHAnsi" w:hAnsiTheme="minorHAnsi" w:cs="Tahoma"/>
          <w:b/>
          <w:bCs/>
          <w:sz w:val="44"/>
          <w:szCs w:val="44"/>
          <w:lang w:val="cs-CZ"/>
        </w:rPr>
        <w:t>175</w:t>
      </w:r>
    </w:p>
    <w:p w14:paraId="2A569A8D" w14:textId="77777777" w:rsidR="008B7D26" w:rsidRPr="008E572B" w:rsidRDefault="008B7D26" w:rsidP="00A03221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91A3E58" w14:textId="10BA05C5" w:rsidR="00A03221" w:rsidRPr="008E572B" w:rsidRDefault="00A03221" w:rsidP="00A03221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>POPIS STROJE</w:t>
      </w:r>
      <w:r w:rsidR="008B7D26" w:rsidRPr="008E572B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4392DA33" w14:textId="2736C24C" w:rsidR="00EF4902" w:rsidRPr="008E572B" w:rsidRDefault="00EF4902">
      <w:pPr>
        <w:spacing w:after="200" w:line="276" w:lineRule="auto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Kompaktní, výkonný pásový nosič.</w:t>
      </w:r>
    </w:p>
    <w:p w14:paraId="2F932116" w14:textId="0EB34E5B" w:rsidR="00D47137" w:rsidRPr="008E572B" w:rsidRDefault="00EF4902">
      <w:pPr>
        <w:spacing w:after="200" w:line="276" w:lineRule="auto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FAE PT-175 je pásový nosič navržený pro lesnické práce</w:t>
      </w:r>
      <w:r w:rsidR="00535C0C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. Robustní konstrukce a dokonalý podvozek, zajišťuje výbornou manévrovací schopnost v nepřístupných místech, kde je vyžadována vysoká obratnost a efektivita. </w:t>
      </w:r>
      <w:r w:rsidR="00D35EE4" w:rsidRPr="008E572B">
        <w:rPr>
          <w:rFonts w:asciiTheme="minorHAnsi" w:hAnsiTheme="minorHAnsi" w:cs="Tahoma"/>
          <w:bCs/>
          <w:sz w:val="22"/>
          <w:szCs w:val="22"/>
          <w:lang w:val="cs-CZ"/>
        </w:rPr>
        <w:t>Vysoký výkon motoru a nízká pracovní hmotnost umožňuje pásovému nosiči PT-175 práci ve strmých svazích a měkkém terénu.</w:t>
      </w:r>
    </w:p>
    <w:p w14:paraId="05A6AD4B" w14:textId="77777777" w:rsidR="008B7D26" w:rsidRPr="008E572B" w:rsidRDefault="00D47137" w:rsidP="008B7D26">
      <w:pPr>
        <w:spacing w:after="200" w:line="276" w:lineRule="auto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Pásový speciál je osazen lesní frézou FAE 140/U, pro kterou byl vyvinut exkluzivní systém </w:t>
      </w:r>
      <w:proofErr w:type="spell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Sonic</w:t>
      </w:r>
      <w:proofErr w:type="spellEnd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, který zvyšuje účinnost drcení pro dosažení maximální produktivity při minimální spotřebě paliva.</w:t>
      </w:r>
    </w:p>
    <w:p w14:paraId="0306DEE1" w14:textId="0AA770BC" w:rsidR="00CA7E35" w:rsidRPr="008E572B" w:rsidRDefault="00CA7E35" w:rsidP="008B7D26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NEJDŮLEŽITĚJŠÍ VLASTNOSTI</w:t>
      </w:r>
    </w:p>
    <w:p w14:paraId="39A11004" w14:textId="77777777" w:rsidR="00CA7E35" w:rsidRPr="008E572B" w:rsidRDefault="00CA7E35" w:rsidP="00CA7E35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72F03EB9" w14:textId="5AF02350" w:rsidR="00CA7E35" w:rsidRPr="008E572B" w:rsidRDefault="00CA7E35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314392CC" w14:textId="77777777" w:rsidR="005379EA" w:rsidRDefault="005379EA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F229D71" w14:textId="75C8BE90" w:rsidR="00A9700C" w:rsidRPr="008E572B" w:rsidRDefault="00A9700C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  <w:sectPr w:rsidR="00A9700C" w:rsidRPr="008E572B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48FC28C" w14:textId="7F2BE5BC" w:rsidR="005379EA" w:rsidRPr="008E572B" w:rsidRDefault="007830CB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bCs/>
          <w:sz w:val="22"/>
          <w:szCs w:val="22"/>
          <w:lang w:val="cs-CZ"/>
        </w:rPr>
        <w:t>S</w:t>
      </w:r>
      <w:r w:rsidR="007A6447" w:rsidRPr="008E572B">
        <w:rPr>
          <w:rFonts w:asciiTheme="minorHAnsi" w:hAnsiTheme="minorHAnsi" w:cs="Tahoma"/>
          <w:b/>
          <w:bCs/>
          <w:sz w:val="22"/>
          <w:szCs w:val="22"/>
          <w:lang w:val="cs-CZ"/>
        </w:rPr>
        <w:t>íla</w:t>
      </w:r>
    </w:p>
    <w:p w14:paraId="189F48AC" w14:textId="60BCCA6F" w:rsidR="00CA7E35" w:rsidRPr="008E572B" w:rsidRDefault="007830CB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Flexibilita a spolehlivost jednoho</w:t>
      </w:r>
      <w:r w:rsidR="009E62EB" w:rsidRPr="008E572B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>z nejoblíbenějších čtyřválcových motorů na světě</w:t>
      </w:r>
      <w:r w:rsidR="006D72E8" w:rsidRPr="008E572B">
        <w:rPr>
          <w:rFonts w:asciiTheme="minorHAnsi" w:hAnsiTheme="minorHAnsi" w:cs="Tahoma"/>
          <w:sz w:val="22"/>
          <w:szCs w:val="22"/>
          <w:lang w:val="cs-CZ"/>
        </w:rPr>
        <w:t>.</w:t>
      </w:r>
      <w:r w:rsidR="005379EA" w:rsidRPr="008E572B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7A6447" w:rsidRPr="008E572B">
        <w:rPr>
          <w:rFonts w:asciiTheme="minorHAnsi" w:hAnsiTheme="minorHAnsi" w:cs="Tahoma"/>
          <w:sz w:val="22"/>
          <w:szCs w:val="22"/>
          <w:lang w:val="cs-CZ"/>
        </w:rPr>
        <w:t xml:space="preserve">Motor CAT C4.4 </w:t>
      </w:r>
      <w:proofErr w:type="spellStart"/>
      <w:r w:rsidR="007A6447" w:rsidRPr="008E572B">
        <w:rPr>
          <w:rFonts w:asciiTheme="minorHAnsi" w:hAnsiTheme="minorHAnsi" w:cs="Tahoma"/>
          <w:sz w:val="22"/>
          <w:szCs w:val="22"/>
          <w:lang w:val="cs-CZ"/>
        </w:rPr>
        <w:t>Tier</w:t>
      </w:r>
      <w:proofErr w:type="spellEnd"/>
      <w:r w:rsidR="007A6447" w:rsidRPr="008E572B">
        <w:rPr>
          <w:rFonts w:asciiTheme="minorHAnsi" w:hAnsiTheme="minorHAnsi" w:cs="Tahoma"/>
          <w:sz w:val="22"/>
          <w:szCs w:val="22"/>
          <w:lang w:val="cs-CZ"/>
        </w:rPr>
        <w:t xml:space="preserve"> 4/</w:t>
      </w:r>
      <w:proofErr w:type="spellStart"/>
      <w:r w:rsidR="007A6447" w:rsidRPr="008E572B">
        <w:rPr>
          <w:rFonts w:asciiTheme="minorHAnsi" w:hAnsiTheme="minorHAnsi" w:cs="Tahoma"/>
          <w:sz w:val="22"/>
          <w:szCs w:val="22"/>
          <w:lang w:val="cs-CZ"/>
        </w:rPr>
        <w:t>Stage</w:t>
      </w:r>
      <w:proofErr w:type="spellEnd"/>
      <w:r w:rsidR="007A6447" w:rsidRPr="008E572B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EC32EE" w:rsidRPr="008E572B">
        <w:rPr>
          <w:rFonts w:asciiTheme="minorHAnsi" w:hAnsiTheme="minorHAnsi" w:cs="Tahoma"/>
          <w:sz w:val="22"/>
          <w:szCs w:val="22"/>
          <w:lang w:val="cs-CZ"/>
        </w:rPr>
        <w:t>V</w:t>
      </w:r>
      <w:r w:rsidR="009E62EB" w:rsidRPr="008E572B">
        <w:rPr>
          <w:rFonts w:asciiTheme="minorHAnsi" w:hAnsiTheme="minorHAnsi" w:cs="Tahoma"/>
          <w:sz w:val="22"/>
          <w:szCs w:val="22"/>
          <w:lang w:val="cs-CZ"/>
        </w:rPr>
        <w:t> </w:t>
      </w:r>
      <w:r w:rsidR="006D72E8" w:rsidRPr="008E572B">
        <w:rPr>
          <w:rFonts w:asciiTheme="minorHAnsi" w:hAnsiTheme="minorHAnsi" w:cs="Tahoma"/>
          <w:sz w:val="22"/>
          <w:szCs w:val="22"/>
          <w:lang w:val="cs-CZ"/>
        </w:rPr>
        <w:t>o</w:t>
      </w:r>
      <w:r w:rsidR="009E62EB" w:rsidRPr="008E572B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6D72E8" w:rsidRPr="008E572B">
        <w:rPr>
          <w:rFonts w:asciiTheme="minorHAnsi" w:hAnsiTheme="minorHAnsi" w:cs="Tahoma"/>
          <w:sz w:val="22"/>
          <w:szCs w:val="22"/>
          <w:lang w:val="cs-CZ"/>
        </w:rPr>
        <w:t>vynikajícím výkonu 173 koní</w:t>
      </w:r>
      <w:r w:rsidR="00C40F97" w:rsidRPr="008E572B">
        <w:rPr>
          <w:rFonts w:asciiTheme="minorHAnsi" w:hAnsiTheme="minorHAnsi" w:cs="Tahoma"/>
          <w:sz w:val="22"/>
          <w:szCs w:val="22"/>
          <w:lang w:val="cs-CZ"/>
        </w:rPr>
        <w:t>.</w:t>
      </w:r>
    </w:p>
    <w:p w14:paraId="31B3AA6E" w14:textId="263FC7F5" w:rsidR="00CA7E35" w:rsidRPr="008E572B" w:rsidRDefault="00CA7E35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539DDCB2" w14:textId="7F837C0C" w:rsidR="005379EA" w:rsidRPr="008E572B" w:rsidRDefault="006D72E8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bCs/>
          <w:sz w:val="22"/>
          <w:szCs w:val="22"/>
          <w:lang w:val="cs-CZ"/>
        </w:rPr>
        <w:t>Technologie</w:t>
      </w:r>
    </w:p>
    <w:p w14:paraId="549DFD6D" w14:textId="68A60061" w:rsidR="00CA7E35" w:rsidRPr="008E572B" w:rsidRDefault="006D72E8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High-tech tělo i duše.</w:t>
      </w:r>
    </w:p>
    <w:p w14:paraId="4797B9EC" w14:textId="6580FE1A" w:rsidR="006D72E8" w:rsidRPr="008E572B" w:rsidRDefault="006D72E8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Integrovaný systém vyvinutý společností FAE pro zajištění maximálního výkonu.</w:t>
      </w:r>
    </w:p>
    <w:p w14:paraId="440B5794" w14:textId="6DF86BAC" w:rsidR="00C40F97" w:rsidRPr="008E572B" w:rsidRDefault="006D72E8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Síť senzorů pro monitorování klíčových provozních parametrů, díky které lze vše </w:t>
      </w:r>
    </w:p>
    <w:p w14:paraId="155C8FC8" w14:textId="02607A7D" w:rsidR="005379EA" w:rsidRPr="008E572B" w:rsidRDefault="006D72E8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v PT-175 monitorovat.</w:t>
      </w:r>
    </w:p>
    <w:p w14:paraId="1E9867A7" w14:textId="7003B491" w:rsidR="005379EA" w:rsidRPr="008E572B" w:rsidRDefault="005379EA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2D250BE2" w14:textId="6C7FF26F" w:rsidR="005379EA" w:rsidRPr="008E572B" w:rsidRDefault="006D72E8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bCs/>
          <w:sz w:val="22"/>
          <w:szCs w:val="22"/>
          <w:lang w:val="cs-CZ"/>
        </w:rPr>
        <w:t>Pohodlí</w:t>
      </w:r>
    </w:p>
    <w:p w14:paraId="78DDADB8" w14:textId="2C567C8B" w:rsidR="006D72E8" w:rsidRPr="008E572B" w:rsidRDefault="003E3E5B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Navrženo pro maximální komfort obsluhy.</w:t>
      </w:r>
    </w:p>
    <w:p w14:paraId="6E4C7337" w14:textId="287B3DA7" w:rsidR="003E3E5B" w:rsidRPr="008E572B" w:rsidRDefault="003E3E5B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Kabina ROPS/FOPS/OPS – průmyslový benchmark. Okna z LEXAN™, ergonomické joysticky, pneumatické sedadlo, 7“barevný displej pro monitorování a úpravu všech provozních funkcí.</w:t>
      </w:r>
    </w:p>
    <w:p w14:paraId="0D38324A" w14:textId="3FEE06CB" w:rsidR="005379EA" w:rsidRPr="008E572B" w:rsidRDefault="005379EA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49056BE7" w14:textId="221AE643" w:rsidR="00A9700C" w:rsidRPr="008E572B" w:rsidRDefault="00A9700C" w:rsidP="00A9700C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bCs/>
          <w:sz w:val="22"/>
          <w:szCs w:val="22"/>
          <w:lang w:val="cs-CZ"/>
        </w:rPr>
        <w:t>Práce</w:t>
      </w:r>
    </w:p>
    <w:p w14:paraId="70096A9C" w14:textId="400F66E0" w:rsidR="00A9700C" w:rsidRPr="008E572B" w:rsidRDefault="00A9700C" w:rsidP="00A9700C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94080" behindDoc="0" locked="0" layoutInCell="1" allowOverlap="1" wp14:anchorId="5D4D4F09" wp14:editId="29EA8474">
            <wp:simplePos x="0" y="0"/>
            <wp:positionH relativeFrom="margin">
              <wp:posOffset>-635</wp:posOffset>
            </wp:positionH>
            <wp:positionV relativeFrom="paragraph">
              <wp:posOffset>180340</wp:posOffset>
            </wp:positionV>
            <wp:extent cx="2961005" cy="197485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72B">
        <w:rPr>
          <w:rFonts w:asciiTheme="minorHAnsi" w:hAnsiTheme="minorHAnsi" w:cs="Tahoma"/>
          <w:sz w:val="22"/>
          <w:szCs w:val="22"/>
          <w:lang w:val="cs-CZ"/>
        </w:rPr>
        <w:t>PT-175 byl zkonstruován s jasným cílem: Optimalizovat lesnické práce.</w:t>
      </w:r>
    </w:p>
    <w:p w14:paraId="344BDFE1" w14:textId="77777777" w:rsidR="00A9700C" w:rsidRPr="008E572B" w:rsidRDefault="00A9700C" w:rsidP="00A9700C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Lesní fréza 140/U vám zaručí vysokou efektivitu při drcení dřevin a po-těžebních zbytků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, 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vytváření protipožárních pruhů </w:t>
      </w:r>
    </w:p>
    <w:p w14:paraId="04519673" w14:textId="560B62FE" w:rsidR="00A9700C" w:rsidRDefault="00A9700C" w:rsidP="00A9700C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a práci v blízkosti elektrických vedení, ropovodů a plynovodů.</w:t>
      </w:r>
    </w:p>
    <w:p w14:paraId="0DE18BC2" w14:textId="77777777" w:rsidR="00A9700C" w:rsidRDefault="00A9700C" w:rsidP="00A9700C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1722F7F" w14:textId="6F7205B3" w:rsidR="00A9700C" w:rsidRDefault="00A9700C" w:rsidP="00A9700C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proofErr w:type="spellStart"/>
      <w:r>
        <w:rPr>
          <w:rFonts w:asciiTheme="minorHAnsi" w:hAnsiTheme="minorHAnsi" w:cs="Tahoma"/>
          <w:b/>
          <w:bCs/>
          <w:sz w:val="22"/>
          <w:szCs w:val="22"/>
          <w:lang w:val="cs-CZ"/>
        </w:rPr>
        <w:t>Sonic</w:t>
      </w:r>
      <w:proofErr w:type="spellEnd"/>
      <w:r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systém</w:t>
      </w:r>
    </w:p>
    <w:p w14:paraId="29875F48" w14:textId="3124D4D8" w:rsidR="005379EA" w:rsidRPr="008E572B" w:rsidRDefault="004E0A7D" w:rsidP="004E0A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proofErr w:type="spellStart"/>
      <w:r w:rsidRPr="004E0A7D">
        <w:rPr>
          <w:rFonts w:asciiTheme="minorHAnsi" w:hAnsiTheme="minorHAnsi" w:cs="Tahoma"/>
          <w:sz w:val="22"/>
          <w:szCs w:val="22"/>
          <w:lang w:val="cs-CZ"/>
        </w:rPr>
        <w:t>Sonic</w:t>
      </w:r>
      <w:proofErr w:type="spellEnd"/>
      <w:r w:rsidRPr="004E0A7D">
        <w:rPr>
          <w:rFonts w:asciiTheme="minorHAnsi" w:hAnsiTheme="minorHAnsi" w:cs="Tahoma"/>
          <w:sz w:val="22"/>
          <w:szCs w:val="22"/>
          <w:lang w:val="cs-CZ"/>
        </w:rPr>
        <w:t xml:space="preserve"> je chytrý, flexibilní systém, který automaticky kalibruje hydraulické parametry </w:t>
      </w:r>
      <w:proofErr w:type="spellStart"/>
      <w:r w:rsidRPr="004E0A7D">
        <w:rPr>
          <w:rFonts w:asciiTheme="minorHAnsi" w:hAnsiTheme="minorHAnsi" w:cs="Tahoma"/>
          <w:sz w:val="22"/>
          <w:szCs w:val="22"/>
          <w:lang w:val="cs-CZ"/>
        </w:rPr>
        <w:t>mulčovače</w:t>
      </w:r>
      <w:proofErr w:type="spellEnd"/>
      <w:r w:rsidRPr="004E0A7D">
        <w:rPr>
          <w:rFonts w:asciiTheme="minorHAnsi" w:hAnsiTheme="minorHAnsi" w:cs="Tahoma"/>
          <w:sz w:val="22"/>
          <w:szCs w:val="22"/>
          <w:lang w:val="cs-CZ"/>
        </w:rPr>
        <w:t>, pomocí ovládací skříňky, která umožňuje fréze pracovat autonomně při maximálním pracovním zatížení, a to za všech pracovních podmínek.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proofErr w:type="spellStart"/>
      <w:r w:rsidRPr="004E0A7D">
        <w:rPr>
          <w:rFonts w:asciiTheme="minorHAnsi" w:hAnsiTheme="minorHAnsi" w:cs="Tahoma"/>
          <w:sz w:val="22"/>
          <w:szCs w:val="22"/>
          <w:lang w:val="cs-CZ"/>
        </w:rPr>
        <w:t>Sonic</w:t>
      </w:r>
      <w:proofErr w:type="spellEnd"/>
      <w:r w:rsidRPr="004E0A7D">
        <w:rPr>
          <w:rFonts w:asciiTheme="minorHAnsi" w:hAnsiTheme="minorHAnsi" w:cs="Tahoma"/>
          <w:sz w:val="22"/>
          <w:szCs w:val="22"/>
          <w:lang w:val="cs-CZ"/>
        </w:rPr>
        <w:t xml:space="preserve"> zaručuje dokonalou harmonii mezi nosičem a frézou FAE. Zvyšuje výkon stroje o 30 %.</w:t>
      </w:r>
    </w:p>
    <w:p w14:paraId="6CF01C90" w14:textId="02A42D7F" w:rsidR="003E3E5B" w:rsidRPr="008E572B" w:rsidRDefault="003E3E5B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1ED51FFF" w14:textId="71393DAB" w:rsidR="00CD60C5" w:rsidRPr="008E572B" w:rsidRDefault="00CD60C5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0E70929" w14:textId="6A60FB7D" w:rsidR="005379EA" w:rsidRPr="008E572B" w:rsidRDefault="00CD60C5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bCs/>
          <w:sz w:val="22"/>
          <w:szCs w:val="22"/>
          <w:lang w:val="cs-CZ"/>
        </w:rPr>
        <w:t>Dostupnost</w:t>
      </w:r>
    </w:p>
    <w:p w14:paraId="2944BE15" w14:textId="45D4072B" w:rsidR="00CD60C5" w:rsidRPr="008E572B" w:rsidRDefault="00CD60C5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Pásový nosič PT byl navržen pro práci ve strmém, měkkém či nerovném terénu s malým prostorem pro manévrování. </w:t>
      </w:r>
    </w:p>
    <w:p w14:paraId="55C455A3" w14:textId="2D0B72F2" w:rsidR="00CD60C5" w:rsidRPr="008E572B" w:rsidRDefault="00B53E9A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Dostupnost vertikální</w:t>
      </w:r>
      <w:r w:rsidR="00CD60C5" w:rsidRPr="008E572B">
        <w:rPr>
          <w:rFonts w:asciiTheme="minorHAnsi" w:hAnsiTheme="minorHAnsi" w:cs="Tahoma"/>
          <w:sz w:val="22"/>
          <w:szCs w:val="22"/>
          <w:lang w:val="cs-CZ"/>
        </w:rPr>
        <w:t xml:space="preserve"> 45° a 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>laterální</w:t>
      </w:r>
      <w:r w:rsidR="00CD60C5" w:rsidRPr="008E572B">
        <w:rPr>
          <w:rFonts w:asciiTheme="minorHAnsi" w:hAnsiTheme="minorHAnsi" w:cs="Tahoma"/>
          <w:sz w:val="22"/>
          <w:szCs w:val="22"/>
          <w:lang w:val="cs-CZ"/>
        </w:rPr>
        <w:t xml:space="preserve"> 32°</w:t>
      </w:r>
      <w:r w:rsidR="005379EA" w:rsidRPr="008E572B">
        <w:rPr>
          <w:rFonts w:asciiTheme="minorHAnsi" w:hAnsiTheme="minorHAnsi" w:cs="Tahoma"/>
          <w:sz w:val="22"/>
          <w:szCs w:val="22"/>
          <w:lang w:val="cs-CZ"/>
        </w:rPr>
        <w:t>, vysoký výkon a nízká provozní hmotnost.</w:t>
      </w:r>
    </w:p>
    <w:p w14:paraId="2EC2F002" w14:textId="4FB4328D" w:rsidR="00EC32EE" w:rsidRPr="008E572B" w:rsidRDefault="005379EA" w:rsidP="005379EA">
      <w:pPr>
        <w:pStyle w:val="Zkladntext"/>
        <w:rPr>
          <w:rFonts w:asciiTheme="minorHAnsi" w:hAnsiTheme="minorHAnsi" w:cstheme="minorHAnsi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Minimální tlak na zem: 0,28 kg/cm</w:t>
      </w:r>
    </w:p>
    <w:p w14:paraId="5DFEC97F" w14:textId="58076538" w:rsidR="00EC32EE" w:rsidRPr="008E572B" w:rsidRDefault="00EC32EE" w:rsidP="005379EA">
      <w:pPr>
        <w:pStyle w:val="Zkladntext"/>
        <w:rPr>
          <w:rFonts w:asciiTheme="minorHAnsi" w:hAnsiTheme="minorHAnsi" w:cstheme="minorHAnsi"/>
          <w:sz w:val="22"/>
          <w:szCs w:val="22"/>
          <w:lang w:val="cs-CZ"/>
        </w:rPr>
        <w:sectPr w:rsidR="00EC32EE" w:rsidRPr="008E572B" w:rsidSect="005379E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AC8FACE" w14:textId="3565E7EC" w:rsidR="00EC32EE" w:rsidRPr="008E572B" w:rsidRDefault="00A9700C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87936" behindDoc="1" locked="0" layoutInCell="1" allowOverlap="1" wp14:anchorId="46048380" wp14:editId="5A1F95FA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6195796" cy="413258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796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A6969" w14:textId="1217B4F7" w:rsidR="00EC32EE" w:rsidRPr="008E572B" w:rsidRDefault="00EC32EE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1453FDB1" w14:textId="3F566993" w:rsidR="00EC32EE" w:rsidRPr="008E572B" w:rsidRDefault="00EC32EE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EC32EE" w:rsidRPr="008E572B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B65286F" w14:textId="491E04A3" w:rsidR="0085557D" w:rsidRPr="008E572B" w:rsidRDefault="005A6EC0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MOTOR</w:t>
      </w:r>
    </w:p>
    <w:p w14:paraId="1FA4AC5F" w14:textId="77777777" w:rsidR="005A6EC0" w:rsidRPr="008E572B" w:rsidRDefault="005A6EC0" w:rsidP="005A6EC0">
      <w:pPr>
        <w:pBdr>
          <w:bottom w:val="single" w:sz="4" w:space="1" w:color="auto"/>
        </w:pBdr>
        <w:rPr>
          <w:rFonts w:asciiTheme="minorHAnsi" w:hAnsiTheme="minorHAnsi" w:cs="Tahoma"/>
          <w:sz w:val="22"/>
          <w:szCs w:val="22"/>
          <w:lang w:val="cs-CZ"/>
        </w:rPr>
      </w:pPr>
    </w:p>
    <w:p w14:paraId="33CDAE4C" w14:textId="5083EFCF" w:rsidR="005A6EC0" w:rsidRPr="008E572B" w:rsidRDefault="005A6EC0" w:rsidP="00547F7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428A5B7E" w14:textId="6ACFB172" w:rsidR="00547F7E" w:rsidRPr="008E572B" w:rsidRDefault="005A6EC0" w:rsidP="00547F7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83840" behindDoc="1" locked="0" layoutInCell="1" allowOverlap="1" wp14:anchorId="6D20F577" wp14:editId="2D7C1E52">
            <wp:simplePos x="0" y="0"/>
            <wp:positionH relativeFrom="page">
              <wp:align>left</wp:align>
            </wp:positionH>
            <wp:positionV relativeFrom="paragraph">
              <wp:posOffset>165735</wp:posOffset>
            </wp:positionV>
            <wp:extent cx="3139440" cy="255460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321" r="15420" b="-321"/>
                    <a:stretch/>
                  </pic:blipFill>
                  <pic:spPr bwMode="auto">
                    <a:xfrm>
                      <a:off x="0" y="0"/>
                      <a:ext cx="3143856" cy="255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7C248" w14:textId="4E3A4667" w:rsidR="00547F7E" w:rsidRPr="008E572B" w:rsidRDefault="00547F7E" w:rsidP="00547F7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Můžete počítat s motorem FAE PT-175. </w:t>
      </w:r>
    </w:p>
    <w:p w14:paraId="67695FB0" w14:textId="68213F9B" w:rsidR="00C75DAB" w:rsidRPr="008E572B" w:rsidRDefault="00547F7E" w:rsidP="00C75DAB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Čtyřválec Caterpillar C4.4 </w:t>
      </w:r>
      <w:proofErr w:type="spellStart"/>
      <w:r w:rsidRPr="008E572B">
        <w:rPr>
          <w:rFonts w:asciiTheme="minorHAnsi" w:hAnsiTheme="minorHAnsi" w:cs="Tahoma"/>
          <w:sz w:val="22"/>
          <w:szCs w:val="22"/>
          <w:lang w:val="cs-CZ"/>
        </w:rPr>
        <w:t>Acert</w:t>
      </w:r>
      <w:proofErr w:type="spellEnd"/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je celosvětově velmi uznávaný a oblíbený motor.</w:t>
      </w:r>
      <w:r w:rsidR="00C75DAB" w:rsidRPr="008E572B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Tento motor je vybaven dvěma turbodmychadly s dochlazovačem, technologií </w:t>
      </w:r>
      <w:proofErr w:type="spellStart"/>
      <w:r w:rsidRPr="008E572B">
        <w:rPr>
          <w:rFonts w:asciiTheme="minorHAnsi" w:hAnsiTheme="minorHAnsi" w:cs="Tahoma"/>
          <w:sz w:val="22"/>
          <w:szCs w:val="22"/>
          <w:lang w:val="cs-CZ"/>
        </w:rPr>
        <w:t>Acert</w:t>
      </w:r>
      <w:proofErr w:type="spellEnd"/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a vstřikováním </w:t>
      </w:r>
      <w:proofErr w:type="spellStart"/>
      <w:r w:rsidRPr="008E572B">
        <w:rPr>
          <w:rFonts w:asciiTheme="minorHAnsi" w:hAnsiTheme="minorHAnsi" w:cs="Tahoma"/>
          <w:sz w:val="22"/>
          <w:szCs w:val="22"/>
          <w:lang w:val="cs-CZ"/>
        </w:rPr>
        <w:t>Common</w:t>
      </w:r>
      <w:proofErr w:type="spellEnd"/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proofErr w:type="spellStart"/>
      <w:r w:rsidRPr="008E572B">
        <w:rPr>
          <w:rFonts w:asciiTheme="minorHAnsi" w:hAnsiTheme="minorHAnsi" w:cs="Tahoma"/>
          <w:sz w:val="22"/>
          <w:szCs w:val="22"/>
          <w:lang w:val="cs-CZ"/>
        </w:rPr>
        <w:t>Rail</w:t>
      </w:r>
      <w:proofErr w:type="spellEnd"/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, </w:t>
      </w:r>
      <w:r w:rsidR="00C75DAB" w:rsidRPr="008E572B">
        <w:rPr>
          <w:rFonts w:asciiTheme="minorHAnsi" w:hAnsiTheme="minorHAnsi" w:cs="Tahoma"/>
          <w:sz w:val="22"/>
          <w:szCs w:val="22"/>
          <w:lang w:val="cs-CZ"/>
        </w:rPr>
        <w:t xml:space="preserve">což dohromady produkuje 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působivých 173 k. </w:t>
      </w:r>
    </w:p>
    <w:p w14:paraId="74D75732" w14:textId="377DD54E" w:rsidR="00C75DAB" w:rsidRPr="008E572B" w:rsidRDefault="00C75DAB" w:rsidP="00C75DAB">
      <w:pPr>
        <w:rPr>
          <w:rFonts w:asciiTheme="minorHAnsi" w:hAnsiTheme="minorHAnsi" w:cs="Tahoma"/>
          <w:sz w:val="22"/>
          <w:szCs w:val="22"/>
          <w:lang w:val="cs-CZ"/>
        </w:rPr>
      </w:pPr>
    </w:p>
    <w:p w14:paraId="44E33677" w14:textId="6B2A5583" w:rsidR="00C75DAB" w:rsidRPr="008E572B" w:rsidRDefault="00547F7E" w:rsidP="00C75DAB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Efektivní, spolehlivý, s vynikajícím poměrem spotřeba/výkon. </w:t>
      </w:r>
      <w:r w:rsidR="00C75DAB" w:rsidRPr="008E572B">
        <w:rPr>
          <w:rFonts w:asciiTheme="minorHAnsi" w:hAnsiTheme="minorHAnsi" w:cs="Tahoma"/>
          <w:sz w:val="22"/>
          <w:szCs w:val="22"/>
          <w:lang w:val="cs-CZ"/>
        </w:rPr>
        <w:t>Zdvihový objem 4,4 litru a chladicí systém navržený speciálně pro FAE PT-175 zajišťují špičkový výkon v náročných podmínkách.</w:t>
      </w:r>
    </w:p>
    <w:p w14:paraId="06D814E4" w14:textId="2A3528E2" w:rsidR="00547F7E" w:rsidRPr="008E572B" w:rsidRDefault="00547F7E" w:rsidP="00547F7E">
      <w:pPr>
        <w:rPr>
          <w:rFonts w:asciiTheme="minorHAnsi" w:hAnsiTheme="minorHAnsi" w:cs="Tahoma"/>
          <w:color w:val="FF0000"/>
          <w:sz w:val="22"/>
          <w:szCs w:val="22"/>
          <w:lang w:val="cs-CZ"/>
        </w:rPr>
      </w:pPr>
    </w:p>
    <w:p w14:paraId="43AC803A" w14:textId="0BBC2FD8" w:rsidR="00547F7E" w:rsidRPr="008E572B" w:rsidRDefault="00547F7E" w:rsidP="00547F7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Normy </w:t>
      </w:r>
      <w:proofErr w:type="spellStart"/>
      <w:r w:rsidRPr="008E572B">
        <w:rPr>
          <w:rFonts w:asciiTheme="minorHAnsi" w:hAnsiTheme="minorHAnsi" w:cs="Tahoma"/>
          <w:sz w:val="22"/>
          <w:szCs w:val="22"/>
          <w:lang w:val="cs-CZ"/>
        </w:rPr>
        <w:t>Tier</w:t>
      </w:r>
      <w:proofErr w:type="spellEnd"/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4 </w:t>
      </w:r>
      <w:proofErr w:type="spellStart"/>
      <w:r w:rsidRPr="008E572B">
        <w:rPr>
          <w:rFonts w:asciiTheme="minorHAnsi" w:hAnsiTheme="minorHAnsi" w:cs="Tahoma"/>
          <w:sz w:val="22"/>
          <w:szCs w:val="22"/>
          <w:lang w:val="cs-CZ"/>
        </w:rPr>
        <w:t>Final</w:t>
      </w:r>
      <w:proofErr w:type="spellEnd"/>
      <w:r w:rsidRPr="008E572B">
        <w:rPr>
          <w:rFonts w:asciiTheme="minorHAnsi" w:hAnsiTheme="minorHAnsi" w:cs="Tahoma"/>
          <w:sz w:val="22"/>
          <w:szCs w:val="22"/>
          <w:lang w:val="cs-CZ"/>
        </w:rPr>
        <w:t>/</w:t>
      </w:r>
      <w:proofErr w:type="spellStart"/>
      <w:r w:rsidRPr="008E572B">
        <w:rPr>
          <w:rFonts w:asciiTheme="minorHAnsi" w:hAnsiTheme="minorHAnsi" w:cs="Tahoma"/>
          <w:sz w:val="22"/>
          <w:szCs w:val="22"/>
          <w:lang w:val="cs-CZ"/>
        </w:rPr>
        <w:t>Stage</w:t>
      </w:r>
      <w:proofErr w:type="spellEnd"/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V jsou zaručeny kombinací </w:t>
      </w:r>
      <w:proofErr w:type="gramStart"/>
      <w:r w:rsidRPr="008E572B">
        <w:rPr>
          <w:rFonts w:asciiTheme="minorHAnsi" w:hAnsiTheme="minorHAnsi" w:cs="Tahoma"/>
          <w:sz w:val="22"/>
          <w:szCs w:val="22"/>
          <w:lang w:val="cs-CZ"/>
        </w:rPr>
        <w:t>technologií</w:t>
      </w:r>
      <w:r w:rsidR="00C75DAB" w:rsidRPr="008E572B">
        <w:rPr>
          <w:rFonts w:asciiTheme="minorHAnsi" w:hAnsiTheme="minorHAnsi" w:cs="Tahoma"/>
          <w:sz w:val="22"/>
          <w:szCs w:val="22"/>
          <w:lang w:val="cs-CZ"/>
        </w:rPr>
        <w:t xml:space="preserve"> -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filtr</w:t>
      </w:r>
      <w:proofErr w:type="gramEnd"/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pevných částic (DPF), selektivní katalytický redukční systém (SCR) a oxidační katalyzátor (DOC).</w:t>
      </w:r>
    </w:p>
    <w:p w14:paraId="7DD35DDC" w14:textId="5AADBFA5" w:rsidR="00C75DAB" w:rsidRPr="008E572B" w:rsidRDefault="00C75DAB" w:rsidP="00547F7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4BC013D3" w14:textId="4DBC83B4" w:rsidR="00547F7E" w:rsidRPr="008E572B" w:rsidRDefault="00547F7E" w:rsidP="00547F7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Kombinace, která maximalizuje dobu provozuschopnosti a vyžaduje minimální údržbu v průběhu času,</w:t>
      </w:r>
      <w:r w:rsidR="00C75DAB" w:rsidRPr="008E572B">
        <w:rPr>
          <w:rFonts w:asciiTheme="minorHAnsi" w:hAnsiTheme="minorHAnsi" w:cs="Tahoma"/>
          <w:sz w:val="22"/>
          <w:szCs w:val="22"/>
          <w:lang w:val="cs-CZ"/>
        </w:rPr>
        <w:t xml:space="preserve"> je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dosažená pasivní regenerací, která nevyžaduje přerušení práce.</w:t>
      </w:r>
    </w:p>
    <w:p w14:paraId="3A8FA696" w14:textId="608D2C84" w:rsidR="003D7B7D" w:rsidRPr="008E572B" w:rsidRDefault="003D7B7D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E9E4308" w14:textId="77777777" w:rsidR="00591DF7" w:rsidRPr="008E572B" w:rsidRDefault="00591DF7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B6C77B3" w14:textId="1DDE5609" w:rsidR="0085557D" w:rsidRPr="008E572B" w:rsidRDefault="00C8080C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>EFEKTIVNÍ A SPOLEHLIVÝ PŘEVOD</w:t>
      </w:r>
    </w:p>
    <w:p w14:paraId="214ADE6F" w14:textId="3FE5AD40" w:rsidR="00C8080C" w:rsidRPr="008E572B" w:rsidRDefault="00C8080C" w:rsidP="00C8080C">
      <w:pPr>
        <w:pBdr>
          <w:bottom w:val="single" w:sz="4" w:space="1" w:color="auto"/>
        </w:pBdr>
        <w:rPr>
          <w:rFonts w:asciiTheme="minorHAnsi" w:hAnsiTheme="minorHAnsi" w:cs="Tahoma"/>
          <w:sz w:val="22"/>
          <w:szCs w:val="22"/>
          <w:lang w:val="cs-CZ"/>
        </w:rPr>
      </w:pPr>
    </w:p>
    <w:p w14:paraId="5F7DE6D6" w14:textId="7A0A21FD" w:rsidR="00C8080C" w:rsidRPr="008E572B" w:rsidRDefault="00C8080C" w:rsidP="00C8080C">
      <w:pPr>
        <w:rPr>
          <w:rFonts w:asciiTheme="minorHAnsi" w:hAnsiTheme="minorHAnsi" w:cs="Tahoma"/>
          <w:sz w:val="22"/>
          <w:szCs w:val="22"/>
          <w:lang w:val="cs-CZ"/>
        </w:rPr>
      </w:pPr>
    </w:p>
    <w:p w14:paraId="4EF32844" w14:textId="2A122C1B" w:rsidR="00C8080C" w:rsidRPr="008E572B" w:rsidRDefault="00C8080C" w:rsidP="00C8080C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Převody navržené pro FAE PT-175 jsou založeny na dvou základních konceptech: </w:t>
      </w:r>
    </w:p>
    <w:p w14:paraId="2D262D7B" w14:textId="4A1AA9F6" w:rsidR="00C8080C" w:rsidRPr="008E572B" w:rsidRDefault="00C8080C" w:rsidP="00C8080C">
      <w:pPr>
        <w:rPr>
          <w:rFonts w:asciiTheme="minorHAnsi" w:hAnsiTheme="minorHAnsi" w:cs="Tahoma"/>
          <w:i/>
          <w:i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i/>
          <w:iCs/>
          <w:sz w:val="22"/>
          <w:szCs w:val="22"/>
          <w:lang w:val="cs-CZ"/>
        </w:rPr>
        <w:t>TECHNOLOGIE A INTEGRACE</w:t>
      </w:r>
    </w:p>
    <w:p w14:paraId="52C4F79D" w14:textId="21417E58" w:rsidR="00C8080C" w:rsidRPr="008E572B" w:rsidRDefault="00C8080C" w:rsidP="00C8080C">
      <w:pPr>
        <w:rPr>
          <w:rFonts w:asciiTheme="minorHAnsi" w:hAnsiTheme="minorHAnsi" w:cs="Tahoma"/>
          <w:b/>
          <w:bCs/>
          <w:i/>
          <w:iCs/>
          <w:sz w:val="22"/>
          <w:szCs w:val="22"/>
          <w:lang w:val="cs-CZ"/>
        </w:rPr>
      </w:pPr>
    </w:p>
    <w:p w14:paraId="64FF65D0" w14:textId="18890FF0" w:rsidR="00C8080C" w:rsidRPr="008E572B" w:rsidRDefault="00C8080C" w:rsidP="00C8080C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Elektronicky řízená čerpadla a senzory plus vyhrazená řídicí jednotka, společně zajišťují maximální výkon. Systémy jsou navrženy tak, aby umožnily motoru CAT C4.4 </w:t>
      </w:r>
      <w:proofErr w:type="spellStart"/>
      <w:r w:rsidRPr="008E572B">
        <w:rPr>
          <w:rFonts w:asciiTheme="minorHAnsi" w:hAnsiTheme="minorHAnsi" w:cs="Tahoma"/>
          <w:sz w:val="22"/>
          <w:szCs w:val="22"/>
          <w:lang w:val="cs-CZ"/>
        </w:rPr>
        <w:t>Acert</w:t>
      </w:r>
      <w:proofErr w:type="spellEnd"/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pracovat vždy při optimálních otáčkách.</w:t>
      </w:r>
    </w:p>
    <w:p w14:paraId="4A361658" w14:textId="782E6D83" w:rsidR="00583F5F" w:rsidRPr="008E572B" w:rsidRDefault="00583F5F" w:rsidP="00C8080C">
      <w:pPr>
        <w:rPr>
          <w:rFonts w:asciiTheme="minorHAnsi" w:hAnsiTheme="minorHAnsi" w:cs="Tahoma"/>
          <w:sz w:val="22"/>
          <w:szCs w:val="22"/>
          <w:lang w:val="cs-CZ"/>
        </w:rPr>
      </w:pPr>
    </w:p>
    <w:p w14:paraId="706122B3" w14:textId="2321B44E" w:rsidR="00583F5F" w:rsidRPr="008E572B" w:rsidRDefault="00C8080C" w:rsidP="00C8080C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Hydrostatická převodovka FAE PT-175 slouží také k tlumení provozního zatížení. To zajišťuje, že nosič a jeho klíčové komponenty jsou vystaveny menšímu namáhání, což snižuje opotřebení. </w:t>
      </w:r>
    </w:p>
    <w:p w14:paraId="32CF9BA9" w14:textId="77777777" w:rsidR="00583F5F" w:rsidRPr="008E572B" w:rsidRDefault="00583F5F" w:rsidP="00C8080C">
      <w:pPr>
        <w:rPr>
          <w:rFonts w:asciiTheme="minorHAnsi" w:hAnsiTheme="minorHAnsi" w:cs="Tahoma"/>
          <w:sz w:val="22"/>
          <w:szCs w:val="22"/>
          <w:lang w:val="cs-CZ"/>
        </w:rPr>
      </w:pPr>
    </w:p>
    <w:p w14:paraId="7E756909" w14:textId="3A41671C" w:rsidR="00C8080C" w:rsidRPr="008E572B" w:rsidRDefault="00C8080C" w:rsidP="00C8080C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Konečným výsledkem je delší životnost než u mechanické převodovky.</w:t>
      </w:r>
    </w:p>
    <w:p w14:paraId="56312B97" w14:textId="5EFAA3B0" w:rsidR="00583F5F" w:rsidRPr="008E572B" w:rsidRDefault="00C8080C" w:rsidP="0085557D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Integrovaná funkce řízení zátěže FAE PT-175 optimalizuje správu napájení a zajišťuje, že lesní fréza vždy pracuje maximálním výkonem a zároveň podle potřeby snižuje rychlost</w:t>
      </w:r>
      <w:r w:rsidR="00B53E9A" w:rsidRPr="008E572B">
        <w:rPr>
          <w:rFonts w:asciiTheme="minorHAnsi" w:hAnsiTheme="minorHAnsi" w:cs="Tahoma"/>
          <w:sz w:val="22"/>
          <w:szCs w:val="22"/>
          <w:lang w:val="cs-CZ"/>
        </w:rPr>
        <w:t xml:space="preserve"> pojezdu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>.</w:t>
      </w:r>
    </w:p>
    <w:p w14:paraId="08871107" w14:textId="151D74D4" w:rsidR="00583F5F" w:rsidRPr="008E572B" w:rsidRDefault="00583F5F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2F45D9C1" w14:textId="602192BE" w:rsidR="0085557D" w:rsidRPr="008E572B" w:rsidRDefault="0085557D" w:rsidP="0085557D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>Jízdní stupně:</w:t>
      </w:r>
    </w:p>
    <w:p w14:paraId="3E66DA3F" w14:textId="2617A3D7" w:rsidR="00B53E9A" w:rsidRPr="008E572B" w:rsidRDefault="00A55A1A" w:rsidP="0085557D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84864" behindDoc="1" locked="0" layoutInCell="1" allowOverlap="1" wp14:anchorId="1076B83F" wp14:editId="73F529C5">
            <wp:simplePos x="0" y="0"/>
            <wp:positionH relativeFrom="margin">
              <wp:align>right</wp:align>
            </wp:positionH>
            <wp:positionV relativeFrom="paragraph">
              <wp:posOffset>-234950</wp:posOffset>
            </wp:positionV>
            <wp:extent cx="2717165" cy="1811655"/>
            <wp:effectExtent l="0" t="0" r="0" b="112395"/>
            <wp:wrapTight wrapText="bothSides">
              <wp:wrapPolygon edited="0">
                <wp:start x="11790" y="1439"/>
                <wp:lineTo x="8966" y="-265"/>
                <wp:lineTo x="7843" y="2955"/>
                <wp:lineTo x="4354" y="217"/>
                <wp:lineTo x="1705" y="6341"/>
                <wp:lineTo x="2510" y="6972"/>
                <wp:lineTo x="1450" y="10499"/>
                <wp:lineTo x="1873" y="14676"/>
                <wp:lineTo x="2007" y="14781"/>
                <wp:lineTo x="3995" y="18392"/>
                <wp:lineTo x="3989" y="18900"/>
                <wp:lineTo x="4928" y="19637"/>
                <wp:lineTo x="5203" y="19340"/>
                <wp:lineTo x="8045" y="19520"/>
                <wp:lineTo x="13597" y="19775"/>
                <wp:lineTo x="13731" y="19881"/>
                <wp:lineTo x="17001" y="18346"/>
                <wp:lineTo x="18124" y="15126"/>
                <wp:lineTo x="17906" y="10853"/>
                <wp:lineTo x="18391" y="9952"/>
                <wp:lineTo x="18090" y="6896"/>
                <wp:lineTo x="16218" y="4914"/>
                <wp:lineTo x="11790" y="1439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2639">
                      <a:off x="0" y="0"/>
                      <a:ext cx="271716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EAC95" w14:textId="52957F44" w:rsidR="00B53E9A" w:rsidRPr="008E572B" w:rsidRDefault="00B53E9A" w:rsidP="0085557D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Pomalý režim dopředu</w:t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>: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ab/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ab/>
        <w:t>0-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>4</w:t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 xml:space="preserve"> km/h</w:t>
      </w:r>
    </w:p>
    <w:p w14:paraId="55DD25F7" w14:textId="77777777" w:rsidR="00591DF7" w:rsidRPr="008E572B" w:rsidRDefault="00591DF7" w:rsidP="00591DF7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Rychlý režim dopředu: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ab/>
      </w:r>
      <w:r w:rsidRPr="008E572B">
        <w:rPr>
          <w:rFonts w:asciiTheme="minorHAnsi" w:hAnsiTheme="minorHAnsi" w:cs="Tahoma"/>
          <w:sz w:val="22"/>
          <w:szCs w:val="22"/>
          <w:lang w:val="cs-CZ"/>
        </w:rPr>
        <w:tab/>
        <w:t>0-7 km/h</w:t>
      </w:r>
    </w:p>
    <w:p w14:paraId="41D0BE03" w14:textId="65E8A21F" w:rsidR="0085557D" w:rsidRPr="008E572B" w:rsidRDefault="00B53E9A" w:rsidP="0085557D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Pomalý režim dozadu</w:t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>:</w:t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ab/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ab/>
        <w:t>0-4 km/h</w:t>
      </w:r>
    </w:p>
    <w:p w14:paraId="73BA6328" w14:textId="20065983" w:rsidR="0085557D" w:rsidRPr="008E572B" w:rsidRDefault="00B53E9A" w:rsidP="0085557D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Rychlý režim dozadu</w:t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>:</w:t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ab/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ab/>
        <w:t>0-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>7</w:t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 xml:space="preserve"> km/h</w:t>
      </w:r>
    </w:p>
    <w:p w14:paraId="507AE33A" w14:textId="7BBC89D2" w:rsidR="0085557D" w:rsidRPr="008E572B" w:rsidRDefault="0085557D" w:rsidP="0085557D">
      <w:pPr>
        <w:rPr>
          <w:rFonts w:asciiTheme="minorHAnsi" w:hAnsiTheme="minorHAnsi" w:cs="Tahoma"/>
          <w:sz w:val="22"/>
          <w:szCs w:val="22"/>
          <w:lang w:val="cs-CZ"/>
        </w:rPr>
      </w:pPr>
    </w:p>
    <w:p w14:paraId="45E88C00" w14:textId="7BBD1619" w:rsidR="00A06A0E" w:rsidRPr="008E572B" w:rsidRDefault="00A06A0E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br w:type="page"/>
      </w:r>
    </w:p>
    <w:p w14:paraId="05758675" w14:textId="3A1689E0" w:rsidR="00A06A0E" w:rsidRPr="008E572B" w:rsidRDefault="00112EA8" w:rsidP="00A06A0E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“HEAVY DUTY“ PODVOZEK</w:t>
      </w:r>
    </w:p>
    <w:p w14:paraId="15DFFDE2" w14:textId="16BF2B5D" w:rsidR="00112EA8" w:rsidRPr="008E572B" w:rsidRDefault="00112EA8" w:rsidP="00112EA8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794BD8B7" w14:textId="580D3B56" w:rsidR="00112EA8" w:rsidRPr="008E572B" w:rsidRDefault="00112EA8" w:rsidP="00A06A0E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754ED75C" w14:textId="0EAA2CAF" w:rsidR="00583F5F" w:rsidRPr="008E572B" w:rsidRDefault="008B7D26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noProof/>
          <w:sz w:val="22"/>
          <w:szCs w:val="22"/>
          <w:lang w:val="cs-CZ"/>
        </w:rPr>
        <w:drawing>
          <wp:anchor distT="0" distB="0" distL="114300" distR="114300" simplePos="0" relativeHeight="251685888" behindDoc="1" locked="0" layoutInCell="1" allowOverlap="1" wp14:anchorId="76CADF50" wp14:editId="3ADAF97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646680" cy="1684020"/>
            <wp:effectExtent l="0" t="0" r="1270" b="0"/>
            <wp:wrapTight wrapText="bothSides">
              <wp:wrapPolygon edited="0">
                <wp:start x="0" y="0"/>
                <wp:lineTo x="0" y="21258"/>
                <wp:lineTo x="21455" y="21258"/>
                <wp:lineTo x="2145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1" r="-439"/>
                    <a:stretch/>
                  </pic:blipFill>
                  <pic:spPr bwMode="auto">
                    <a:xfrm>
                      <a:off x="0" y="0"/>
                      <a:ext cx="2646680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A0E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Podvozek FAE PT-175 je navržen tak, aby poskytoval maximální provozní výkon a spolehlivost i v těch nejnáročnějších podmínkách. </w:t>
      </w:r>
    </w:p>
    <w:p w14:paraId="65FA2F9E" w14:textId="12CC1F97" w:rsidR="00F37008" w:rsidRPr="008E572B" w:rsidRDefault="00A06A0E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Prvotřídní komponenty </w:t>
      </w:r>
      <w:proofErr w:type="spell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Berco</w:t>
      </w:r>
      <w:proofErr w:type="spellEnd"/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–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>ř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etězy</w:t>
      </w:r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>,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s doživotním mazáním nabízejí delší životnost než konvenční řetězy</w:t>
      </w:r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>,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>a zároveň poskytují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vyšší komfort obsluhy. </w:t>
      </w:r>
    </w:p>
    <w:p w14:paraId="30F0A282" w14:textId="7718CE14" w:rsidR="00583F5F" w:rsidRPr="008E572B" w:rsidRDefault="00A06A0E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Pevné, spolehlivé </w:t>
      </w:r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>rolny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dozerového typu. Pro </w:t>
      </w:r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rolny jsou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k dispozici dvě možnosti </w:t>
      </w:r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ochranných krytů,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pro lepší přizpůsobení různým pracovním </w:t>
      </w:r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>podmínkám a prostředí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.</w:t>
      </w:r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</w:p>
    <w:p w14:paraId="0E0AED53" w14:textId="6752884B" w:rsidR="00F37008" w:rsidRPr="008E572B" w:rsidRDefault="00F37008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</w:p>
    <w:p w14:paraId="08B3E796" w14:textId="1986045D" w:rsidR="00A06A0E" w:rsidRPr="008E572B" w:rsidRDefault="00583F5F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Technologie oscilačního podvozku pro vynikající trakci a pohodlí.</w:t>
      </w:r>
    </w:p>
    <w:p w14:paraId="7E292E22" w14:textId="5AE9D2D8" w:rsidR="00583F5F" w:rsidRPr="008E572B" w:rsidRDefault="00A06A0E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Konvenční geometrie zajišťuje nízké těžiště a optimální kontakt mezi řetězem a hnacím kolem. </w:t>
      </w:r>
    </w:p>
    <w:p w14:paraId="05CFEEE6" w14:textId="0593123B" w:rsidR="00583F5F" w:rsidRPr="008E572B" w:rsidRDefault="00A06A0E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Dva základní prvky pro nejlepší možnou práci i na svazích. </w:t>
      </w:r>
    </w:p>
    <w:p w14:paraId="2153B887" w14:textId="305A6027" w:rsidR="00583F5F" w:rsidRPr="008E572B" w:rsidRDefault="00583F5F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</w:p>
    <w:p w14:paraId="75016C90" w14:textId="7A02A6F1" w:rsidR="0085557D" w:rsidRPr="008E572B" w:rsidRDefault="00A06A0E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Rozvor FAE PT-175 také rozšiřuje plochu, na kterou je rozloženo zatížení, což znamená nižší měrný tlak na půdu.</w:t>
      </w:r>
      <w:r w:rsidR="00583F5F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Rámy podvozku PT-175 jsou navrženy tak, aby vydržely velké namáhání a usnadnily údržbu.</w:t>
      </w:r>
    </w:p>
    <w:p w14:paraId="0876458D" w14:textId="3B6AC38E" w:rsidR="00F37008" w:rsidRPr="008E572B" w:rsidRDefault="00F37008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</w:p>
    <w:p w14:paraId="0F2245AF" w14:textId="53542992" w:rsidR="00A06A0E" w:rsidRPr="008E572B" w:rsidRDefault="00A06A0E" w:rsidP="00A06A0E">
      <w:pPr>
        <w:rPr>
          <w:rFonts w:asciiTheme="minorHAnsi" w:hAnsiTheme="minorHAnsi" w:cs="Tahoma"/>
          <w:bCs/>
          <w:sz w:val="22"/>
          <w:szCs w:val="22"/>
          <w:lang w:val="cs-CZ"/>
        </w:rPr>
      </w:pPr>
    </w:p>
    <w:p w14:paraId="52AEB4F1" w14:textId="3BB091C7" w:rsidR="0085557D" w:rsidRPr="008E572B" w:rsidRDefault="00F37008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>KABINA ŘIDIČE</w:t>
      </w:r>
    </w:p>
    <w:p w14:paraId="3634D455" w14:textId="62D7DB13" w:rsidR="00F37008" w:rsidRPr="008E572B" w:rsidRDefault="00F37008" w:rsidP="00F37008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66FEA6D1" w14:textId="5E5F0605" w:rsidR="009E62EB" w:rsidRPr="008E572B" w:rsidRDefault="00A03221" w:rsidP="00EC32E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86912" behindDoc="1" locked="0" layoutInCell="1" allowOverlap="1" wp14:anchorId="69F1737D" wp14:editId="74D4DE1D">
            <wp:simplePos x="0" y="0"/>
            <wp:positionH relativeFrom="margin">
              <wp:posOffset>-635</wp:posOffset>
            </wp:positionH>
            <wp:positionV relativeFrom="paragraph">
              <wp:posOffset>180340</wp:posOffset>
            </wp:positionV>
            <wp:extent cx="2591435" cy="1661160"/>
            <wp:effectExtent l="0" t="0" r="0" b="0"/>
            <wp:wrapTight wrapText="bothSides">
              <wp:wrapPolygon edited="0">
                <wp:start x="0" y="0"/>
                <wp:lineTo x="0" y="21303"/>
                <wp:lineTo x="21436" y="21303"/>
                <wp:lineTo x="21436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44152" w14:textId="7BC20C4E" w:rsidR="009E62EB" w:rsidRPr="008E572B" w:rsidRDefault="00EC32EE" w:rsidP="00EC32E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Kabina FAE PT-175 je navržena pro ty, kteří pracují v extrémních podmínkách. Je ergonomick</w:t>
      </w:r>
      <w:r w:rsidR="009E62EB" w:rsidRPr="008E572B">
        <w:rPr>
          <w:rFonts w:asciiTheme="minorHAnsi" w:hAnsiTheme="minorHAnsi" w:cs="Tahoma"/>
          <w:sz w:val="22"/>
          <w:szCs w:val="22"/>
          <w:lang w:val="cs-CZ"/>
        </w:rPr>
        <w:t>á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>, zvukotěsn</w:t>
      </w:r>
      <w:r w:rsidR="009E62EB" w:rsidRPr="008E572B">
        <w:rPr>
          <w:rFonts w:asciiTheme="minorHAnsi" w:hAnsiTheme="minorHAnsi" w:cs="Tahoma"/>
          <w:sz w:val="22"/>
          <w:szCs w:val="22"/>
          <w:lang w:val="cs-CZ"/>
        </w:rPr>
        <w:t>á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a zaručuje optimální viditelnost, což z n</w:t>
      </w:r>
      <w:r w:rsidR="009E62EB" w:rsidRPr="008E572B">
        <w:rPr>
          <w:rFonts w:asciiTheme="minorHAnsi" w:hAnsiTheme="minorHAnsi" w:cs="Tahoma"/>
          <w:sz w:val="22"/>
          <w:szCs w:val="22"/>
          <w:lang w:val="cs-CZ"/>
        </w:rPr>
        <w:t>í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činí průmyslový </w:t>
      </w:r>
      <w:r w:rsidR="009E62EB" w:rsidRPr="008E572B">
        <w:rPr>
          <w:rFonts w:asciiTheme="minorHAnsi" w:hAnsiTheme="minorHAnsi" w:cs="Tahoma"/>
          <w:sz w:val="22"/>
          <w:szCs w:val="22"/>
          <w:lang w:val="cs-CZ"/>
        </w:rPr>
        <w:t>benchmark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. </w:t>
      </w:r>
    </w:p>
    <w:p w14:paraId="5F09B9C3" w14:textId="77777777" w:rsidR="009E62EB" w:rsidRPr="008E572B" w:rsidRDefault="009E62EB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1CFC6263" w14:textId="1759D854" w:rsidR="009E62EB" w:rsidRPr="008E572B" w:rsidRDefault="00EC32EE" w:rsidP="00EC32E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Joysticky zabudované do pneumatického odpruženého sedadla umožňují snadné a přesné ovládání PT-175. Ovládací prvky na boční konzol</w:t>
      </w:r>
      <w:r w:rsidR="009E62EB" w:rsidRPr="008E572B">
        <w:rPr>
          <w:rFonts w:asciiTheme="minorHAnsi" w:hAnsiTheme="minorHAnsi" w:cs="Tahoma"/>
          <w:sz w:val="22"/>
          <w:szCs w:val="22"/>
          <w:lang w:val="cs-CZ"/>
        </w:rPr>
        <w:t>i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jsou rozmístěny tak, aby byly uživatelsky přívětivé</w:t>
      </w:r>
      <w:r w:rsidR="009E62EB" w:rsidRPr="008E572B">
        <w:rPr>
          <w:rFonts w:asciiTheme="minorHAnsi" w:hAnsiTheme="minorHAnsi" w:cs="Tahoma"/>
          <w:sz w:val="22"/>
          <w:szCs w:val="22"/>
          <w:lang w:val="cs-CZ"/>
        </w:rPr>
        <w:t xml:space="preserve">. </w:t>
      </w:r>
    </w:p>
    <w:p w14:paraId="312A52AF" w14:textId="4B23C734" w:rsidR="0034150E" w:rsidRPr="008E572B" w:rsidRDefault="008B7D26" w:rsidP="00EC32E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88960" behindDoc="1" locked="0" layoutInCell="1" allowOverlap="1" wp14:anchorId="49442A78" wp14:editId="5325B2FA">
            <wp:simplePos x="0" y="0"/>
            <wp:positionH relativeFrom="margin">
              <wp:posOffset>-635</wp:posOffset>
            </wp:positionH>
            <wp:positionV relativeFrom="paragraph">
              <wp:posOffset>156210</wp:posOffset>
            </wp:positionV>
            <wp:extent cx="2591435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436" y="21425"/>
                <wp:lineTo x="21436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143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CAA2A" w14:textId="6B057343" w:rsidR="0034150E" w:rsidRPr="008E572B" w:rsidRDefault="009E62EB" w:rsidP="00EC32E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Kabina je vybavena</w:t>
      </w:r>
      <w:r w:rsidR="00EC32EE" w:rsidRPr="008E572B">
        <w:rPr>
          <w:rFonts w:asciiTheme="minorHAnsi" w:hAnsiTheme="minorHAnsi" w:cs="Tahoma"/>
          <w:sz w:val="22"/>
          <w:szCs w:val="22"/>
          <w:lang w:val="cs-CZ"/>
        </w:rPr>
        <w:t xml:space="preserve"> 7" barevný displej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em, který </w:t>
      </w:r>
      <w:r w:rsidR="00EC32EE" w:rsidRPr="008E572B">
        <w:rPr>
          <w:rFonts w:asciiTheme="minorHAnsi" w:hAnsiTheme="minorHAnsi" w:cs="Tahoma"/>
          <w:sz w:val="22"/>
          <w:szCs w:val="22"/>
          <w:lang w:val="cs-CZ"/>
        </w:rPr>
        <w:t>udržuje základní parametry nosiče neustále pod kontrolou.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</w:t>
      </w:r>
    </w:p>
    <w:p w14:paraId="24541AF8" w14:textId="66E0EC75" w:rsidR="0034150E" w:rsidRPr="008E572B" w:rsidRDefault="00EC32EE" w:rsidP="00EC32E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Certifikace ROPS/FOPS/OPS splňuje nejvyšší standardy bezpečnosti obsluhy i v těch nejnáročnějších aplikacích.</w:t>
      </w:r>
      <w:r w:rsidR="009E62EB" w:rsidRPr="008E572B">
        <w:rPr>
          <w:rFonts w:asciiTheme="minorHAnsi" w:hAnsiTheme="minorHAnsi" w:cs="Tahoma"/>
          <w:sz w:val="22"/>
          <w:szCs w:val="22"/>
          <w:lang w:val="cs-CZ"/>
        </w:rPr>
        <w:t xml:space="preserve"> </w:t>
      </w:r>
    </w:p>
    <w:p w14:paraId="100C042D" w14:textId="77777777" w:rsidR="008B7D26" w:rsidRPr="008E572B" w:rsidRDefault="008B7D26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0796D3B8" w14:textId="41485C5C" w:rsidR="008B7D26" w:rsidRPr="008E572B" w:rsidRDefault="0034150E" w:rsidP="00EC32E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>Větrací otvory</w:t>
      </w:r>
      <w:r w:rsidR="00EC32EE" w:rsidRPr="008E572B">
        <w:rPr>
          <w:rFonts w:asciiTheme="minorHAnsi" w:hAnsiTheme="minorHAnsi" w:cs="Tahoma"/>
          <w:sz w:val="22"/>
          <w:szCs w:val="22"/>
          <w:lang w:val="cs-CZ"/>
        </w:rPr>
        <w:t xml:space="preserve"> systému klimatizace umístěné po celé kabině poskytují veškerý komfort, který obsluha potřebuje, v horkém i chladném počasí.</w:t>
      </w:r>
    </w:p>
    <w:p w14:paraId="3AA2281B" w14:textId="79E9560B" w:rsidR="008B7D26" w:rsidRPr="008E572B" w:rsidRDefault="0034150E" w:rsidP="00EC32E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</w:t>
      </w:r>
    </w:p>
    <w:p w14:paraId="724E609E" w14:textId="2878BAC7" w:rsidR="0085557D" w:rsidRPr="008E572B" w:rsidRDefault="00EC32EE" w:rsidP="00EC32E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K dispozici je také volitelný systém přetlakování kabiny. Velká 12mm okna z </w:t>
      </w:r>
      <w:r w:rsidR="0034150E" w:rsidRPr="008E572B">
        <w:rPr>
          <w:rFonts w:asciiTheme="minorHAnsi" w:hAnsiTheme="minorHAnsi" w:cs="Tahoma"/>
          <w:sz w:val="22"/>
          <w:szCs w:val="22"/>
          <w:lang w:val="cs-CZ"/>
        </w:rPr>
        <w:t xml:space="preserve">LEXAN™, 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>odolná proti nárazu a poškrábání poskytují vynikající výhled. Výkonné LED pracovní světlomety poskytují široké pokrytí a zajišťují přesnou a bezpečnou práci za všech podmínek.</w:t>
      </w:r>
      <w:r w:rsidR="0085557D" w:rsidRPr="008E572B">
        <w:rPr>
          <w:rFonts w:asciiTheme="minorHAnsi" w:hAnsiTheme="minorHAnsi" w:cs="Tahoma"/>
          <w:sz w:val="22"/>
          <w:szCs w:val="22"/>
          <w:lang w:val="cs-CZ"/>
        </w:rPr>
        <w:t xml:space="preserve"> </w:t>
      </w:r>
    </w:p>
    <w:p w14:paraId="0D025F5E" w14:textId="77777777" w:rsidR="00A55A1A" w:rsidRDefault="00A55A1A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br w:type="page"/>
      </w:r>
    </w:p>
    <w:p w14:paraId="7DA915AC" w14:textId="77777777" w:rsidR="002C2A12" w:rsidRPr="008E572B" w:rsidRDefault="002C2A12" w:rsidP="002C2A12">
      <w:pPr>
        <w:pStyle w:val="Zkladntextodsazen"/>
        <w:pBdr>
          <w:bottom w:val="single" w:sz="4" w:space="1" w:color="auto"/>
        </w:pBdr>
        <w:ind w:left="0"/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TECHNICKÉ DATA PÁSOVÉHO NOSIČE FAE PT-175</w:t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5AB15BB2" w14:textId="77777777" w:rsidR="002C2A12" w:rsidRPr="008E572B" w:rsidRDefault="002C2A12" w:rsidP="002C2A12">
      <w:pPr>
        <w:pStyle w:val="Zkladntextodsazen"/>
        <w:ind w:left="0"/>
        <w:rPr>
          <w:rFonts w:asciiTheme="minorHAnsi" w:hAnsiTheme="minorHAnsi" w:cs="Tahoma"/>
          <w:b/>
          <w:sz w:val="22"/>
          <w:szCs w:val="22"/>
          <w:lang w:val="cs-CZ"/>
        </w:rPr>
      </w:pPr>
    </w:p>
    <w:tbl>
      <w:tblPr>
        <w:tblStyle w:val="Barevntabulkaseznamu7"/>
        <w:tblW w:w="0" w:type="auto"/>
        <w:tblLook w:val="04A0" w:firstRow="1" w:lastRow="0" w:firstColumn="1" w:lastColumn="0" w:noHBand="0" w:noVBand="1"/>
      </w:tblPr>
      <w:tblGrid>
        <w:gridCol w:w="4524"/>
        <w:gridCol w:w="4524"/>
      </w:tblGrid>
      <w:tr w:rsidR="002C2A12" w:rsidRPr="008E572B" w14:paraId="494A0B7C" w14:textId="77777777" w:rsidTr="00455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24" w:type="dxa"/>
          </w:tcPr>
          <w:p w14:paraId="6117B160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DATA</w:t>
            </w:r>
          </w:p>
        </w:tc>
        <w:tc>
          <w:tcPr>
            <w:tcW w:w="4524" w:type="dxa"/>
          </w:tcPr>
          <w:p w14:paraId="64FC976D" w14:textId="77777777" w:rsidR="002C2A12" w:rsidRPr="008E572B" w:rsidRDefault="002C2A12" w:rsidP="00455313">
            <w:pPr>
              <w:pStyle w:val="Zkladntextodsazen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PT-175 T4F</w:t>
            </w:r>
          </w:p>
        </w:tc>
      </w:tr>
      <w:tr w:rsidR="002C2A12" w:rsidRPr="008E572B" w14:paraId="254352A1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38A77A8D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Výkon motoru</w:t>
            </w:r>
          </w:p>
        </w:tc>
        <w:tc>
          <w:tcPr>
            <w:tcW w:w="4524" w:type="dxa"/>
          </w:tcPr>
          <w:p w14:paraId="0C153949" w14:textId="77777777" w:rsidR="002C2A12" w:rsidRPr="008E572B" w:rsidRDefault="002C2A12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173 koní</w:t>
            </w:r>
          </w:p>
        </w:tc>
      </w:tr>
      <w:tr w:rsidR="002C2A12" w:rsidRPr="008E572B" w14:paraId="63DB8F58" w14:textId="77777777" w:rsidTr="00455313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22C5AB4E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Emisní normy motoru</w:t>
            </w:r>
          </w:p>
        </w:tc>
        <w:tc>
          <w:tcPr>
            <w:tcW w:w="4524" w:type="dxa"/>
          </w:tcPr>
          <w:p w14:paraId="14498763" w14:textId="77777777" w:rsidR="002C2A12" w:rsidRPr="008E572B" w:rsidRDefault="002C2A12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U.S. EPA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Tier</w:t>
            </w:r>
            <w:proofErr w:type="spellEnd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4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Final</w:t>
            </w:r>
            <w:proofErr w:type="spellEnd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/ EU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Stage</w:t>
            </w:r>
            <w:proofErr w:type="spellEnd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V</w:t>
            </w:r>
          </w:p>
        </w:tc>
      </w:tr>
      <w:tr w:rsidR="002C2A12" w:rsidRPr="008E572B" w14:paraId="1A4D1C19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79170D83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Pojezdová čerpadla</w:t>
            </w:r>
          </w:p>
        </w:tc>
        <w:tc>
          <w:tcPr>
            <w:tcW w:w="4524" w:type="dxa"/>
          </w:tcPr>
          <w:p w14:paraId="046E6609" w14:textId="77777777" w:rsidR="002C2A12" w:rsidRPr="008E572B" w:rsidRDefault="002C2A12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2 – EP pohon – 60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cc</w:t>
            </w:r>
            <w:proofErr w:type="spellEnd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–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Danfoss</w:t>
            </w:r>
            <w:proofErr w:type="spellEnd"/>
          </w:p>
        </w:tc>
      </w:tr>
      <w:tr w:rsidR="002C2A12" w:rsidRPr="008E572B" w14:paraId="515E9CFB" w14:textId="77777777" w:rsidTr="00455313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1B3BA0BC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Pojezdové motory</w:t>
            </w:r>
          </w:p>
        </w:tc>
        <w:tc>
          <w:tcPr>
            <w:tcW w:w="4524" w:type="dxa"/>
          </w:tcPr>
          <w:p w14:paraId="599201DF" w14:textId="77777777" w:rsidR="002C2A12" w:rsidRPr="008E572B" w:rsidRDefault="002C2A12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2 – HY pohon – 60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cc</w:t>
            </w:r>
            <w:proofErr w:type="spellEnd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–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Rexroth</w:t>
            </w:r>
            <w:proofErr w:type="spellEnd"/>
          </w:p>
        </w:tc>
      </w:tr>
      <w:tr w:rsidR="002C2A12" w:rsidRPr="008E572B" w14:paraId="23C657AE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35B92246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Maximální tlak pojezdu</w:t>
            </w:r>
          </w:p>
        </w:tc>
        <w:tc>
          <w:tcPr>
            <w:tcW w:w="4524" w:type="dxa"/>
          </w:tcPr>
          <w:p w14:paraId="1A64B026" w14:textId="77777777" w:rsidR="002C2A12" w:rsidRPr="008E572B" w:rsidRDefault="002C2A12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420 Bar</w:t>
            </w:r>
          </w:p>
        </w:tc>
      </w:tr>
      <w:tr w:rsidR="002C2A12" w:rsidRPr="008E572B" w14:paraId="0F8F2C80" w14:textId="77777777" w:rsidTr="00455313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0B1E78B1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Čerpadlo příslušenství</w:t>
            </w:r>
          </w:p>
        </w:tc>
        <w:tc>
          <w:tcPr>
            <w:tcW w:w="4524" w:type="dxa"/>
          </w:tcPr>
          <w:p w14:paraId="2B08E6E8" w14:textId="77777777" w:rsidR="002C2A12" w:rsidRPr="008E572B" w:rsidRDefault="002C2A12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1 – EP pohon – 100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cc</w:t>
            </w:r>
            <w:proofErr w:type="spellEnd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–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Danfoss</w:t>
            </w:r>
            <w:proofErr w:type="spellEnd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</w:t>
            </w:r>
          </w:p>
        </w:tc>
      </w:tr>
      <w:tr w:rsidR="002C2A12" w:rsidRPr="008E572B" w14:paraId="607BE138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02AAD24A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Maximální tlak příslušenství</w:t>
            </w:r>
          </w:p>
        </w:tc>
        <w:tc>
          <w:tcPr>
            <w:tcW w:w="4524" w:type="dxa"/>
          </w:tcPr>
          <w:p w14:paraId="6E5225AA" w14:textId="77777777" w:rsidR="002C2A12" w:rsidRPr="008E572B" w:rsidRDefault="002C2A12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350 Bar</w:t>
            </w:r>
          </w:p>
        </w:tc>
      </w:tr>
      <w:tr w:rsidR="002C2A12" w:rsidRPr="008E572B" w14:paraId="4A9B447A" w14:textId="77777777" w:rsidTr="00455313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0B7C18DC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Kapacita hydraulické nádrže</w:t>
            </w:r>
          </w:p>
        </w:tc>
        <w:tc>
          <w:tcPr>
            <w:tcW w:w="4524" w:type="dxa"/>
          </w:tcPr>
          <w:p w14:paraId="32D25889" w14:textId="77777777" w:rsidR="002C2A12" w:rsidRPr="008E572B" w:rsidRDefault="002C2A12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230 L</w:t>
            </w:r>
          </w:p>
        </w:tc>
      </w:tr>
      <w:tr w:rsidR="002C2A12" w:rsidRPr="008E572B" w14:paraId="32BB8278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419EEBD0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Kapacita palivové nádrže</w:t>
            </w:r>
          </w:p>
        </w:tc>
        <w:tc>
          <w:tcPr>
            <w:tcW w:w="4524" w:type="dxa"/>
          </w:tcPr>
          <w:p w14:paraId="08C96F32" w14:textId="77777777" w:rsidR="002C2A12" w:rsidRPr="008E572B" w:rsidRDefault="002C2A12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250 L</w:t>
            </w:r>
          </w:p>
        </w:tc>
      </w:tr>
      <w:tr w:rsidR="002C2A12" w:rsidRPr="008E572B" w14:paraId="76FDDCEC" w14:textId="77777777" w:rsidTr="00455313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5E88FD00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Kapacita DEF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AdBlue</w:t>
            </w:r>
            <w:proofErr w:type="spellEnd"/>
            <w:r w:rsidRPr="008E572B">
              <w:rPr>
                <w:rFonts w:ascii="Calibri" w:hAnsi="Calibri" w:cs="Calibri"/>
                <w:bCs/>
                <w:sz w:val="22"/>
                <w:szCs w:val="22"/>
                <w:lang w:val="cs-CZ"/>
              </w:rPr>
              <w:t>®</w:t>
            </w: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nádrže</w:t>
            </w:r>
          </w:p>
        </w:tc>
        <w:tc>
          <w:tcPr>
            <w:tcW w:w="4524" w:type="dxa"/>
          </w:tcPr>
          <w:p w14:paraId="485EC6CF" w14:textId="77777777" w:rsidR="002C2A12" w:rsidRPr="008E572B" w:rsidRDefault="002C2A12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19 L</w:t>
            </w:r>
          </w:p>
        </w:tc>
      </w:tr>
      <w:tr w:rsidR="002C2A12" w:rsidRPr="008E572B" w14:paraId="23C83786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04112EE4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Řetěz pohonu</w:t>
            </w:r>
          </w:p>
        </w:tc>
        <w:tc>
          <w:tcPr>
            <w:tcW w:w="4524" w:type="dxa"/>
          </w:tcPr>
          <w:p w14:paraId="22409CB3" w14:textId="77777777" w:rsidR="002C2A12" w:rsidRPr="008E572B" w:rsidRDefault="002C2A12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155 – mazaný – </w:t>
            </w:r>
            <w:proofErr w:type="spellStart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Berco</w:t>
            </w:r>
            <w:proofErr w:type="spellEnd"/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</w:t>
            </w:r>
          </w:p>
        </w:tc>
      </w:tr>
      <w:tr w:rsidR="002C2A12" w:rsidRPr="008E572B" w14:paraId="79D6FDB4" w14:textId="77777777" w:rsidTr="00455313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5306E7DF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Spodní rolny / Nosné rolny</w:t>
            </w:r>
          </w:p>
        </w:tc>
        <w:tc>
          <w:tcPr>
            <w:tcW w:w="4524" w:type="dxa"/>
          </w:tcPr>
          <w:p w14:paraId="4AFA27D5" w14:textId="77777777" w:rsidR="002C2A12" w:rsidRPr="008E572B" w:rsidRDefault="002C2A12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7 + 7 jednoduchá příruba / 2 + 2 </w:t>
            </w:r>
          </w:p>
        </w:tc>
      </w:tr>
      <w:tr w:rsidR="002C2A12" w:rsidRPr="008E572B" w14:paraId="12E1D0F0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47CFCEBD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Elektroinstalace</w:t>
            </w:r>
          </w:p>
        </w:tc>
        <w:tc>
          <w:tcPr>
            <w:tcW w:w="4524" w:type="dxa"/>
          </w:tcPr>
          <w:p w14:paraId="0A3AF551" w14:textId="77777777" w:rsidR="002C2A12" w:rsidRPr="008E572B" w:rsidRDefault="002C2A12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24 voltů</w:t>
            </w:r>
          </w:p>
        </w:tc>
      </w:tr>
      <w:tr w:rsidR="002C2A12" w:rsidRPr="008E572B" w14:paraId="39EEC841" w14:textId="77777777" w:rsidTr="00455313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vMerge w:val="restart"/>
            <w:vAlign w:val="center"/>
          </w:tcPr>
          <w:p w14:paraId="7C19369D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Provozní hmotnost</w:t>
            </w:r>
          </w:p>
        </w:tc>
        <w:tc>
          <w:tcPr>
            <w:tcW w:w="4524" w:type="dxa"/>
          </w:tcPr>
          <w:p w14:paraId="6E512469" w14:textId="77777777" w:rsidR="002C2A12" w:rsidRPr="008E572B" w:rsidRDefault="002C2A12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8589 kg (standardní vybavení, 500 mm)</w:t>
            </w:r>
          </w:p>
        </w:tc>
      </w:tr>
      <w:tr w:rsidR="002C2A12" w:rsidRPr="008E572B" w14:paraId="7A0C6954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vMerge/>
          </w:tcPr>
          <w:p w14:paraId="1885460C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</w:p>
        </w:tc>
        <w:tc>
          <w:tcPr>
            <w:tcW w:w="4524" w:type="dxa"/>
          </w:tcPr>
          <w:p w14:paraId="4BDD0B6E" w14:textId="77777777" w:rsidR="002C2A12" w:rsidRPr="008E572B" w:rsidRDefault="002C2A12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8905 kg (standardní vybavení, 700 mm) </w:t>
            </w:r>
          </w:p>
        </w:tc>
      </w:tr>
    </w:tbl>
    <w:p w14:paraId="4931AAB5" w14:textId="77777777" w:rsidR="002C2A12" w:rsidRPr="008E572B" w:rsidRDefault="002C2A12" w:rsidP="002C2A12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70942053" w14:textId="77777777" w:rsidR="002C2A12" w:rsidRDefault="002C2A12" w:rsidP="0085557D">
      <w:pP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26420DC" w14:textId="56AAC6A9" w:rsidR="00AE5481" w:rsidRPr="008E572B" w:rsidRDefault="008B7D26" w:rsidP="0085557D">
      <w:pP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bCs/>
          <w:sz w:val="22"/>
          <w:szCs w:val="22"/>
          <w:lang w:val="cs-CZ"/>
        </w:rPr>
        <w:t>ROZMĚRY STROJE</w:t>
      </w:r>
    </w:p>
    <w:p w14:paraId="3BC21E15" w14:textId="77777777" w:rsidR="008B7D26" w:rsidRPr="008E572B" w:rsidRDefault="008B7D26" w:rsidP="008B7D26">
      <w:pPr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F57A73E" w14:textId="77777777" w:rsidR="008B7D26" w:rsidRPr="008E572B" w:rsidRDefault="008B7D26" w:rsidP="00A03221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64D8AB7" w14:textId="2108F2CF" w:rsidR="0085557D" w:rsidRPr="008E572B" w:rsidRDefault="00A03221" w:rsidP="00A03221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inline distT="0" distB="0" distL="0" distR="0" wp14:anchorId="46EE1CDF" wp14:editId="496C90C4">
            <wp:extent cx="5768340" cy="2542725"/>
            <wp:effectExtent l="0" t="0" r="381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430" cy="255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192F" w14:textId="60A41BC6" w:rsidR="008B7D26" w:rsidRPr="008E572B" w:rsidRDefault="008B7D26" w:rsidP="0010514C">
      <w:pPr>
        <w:pStyle w:val="Zkladntextodsazen"/>
        <w:tabs>
          <w:tab w:val="right" w:pos="4536"/>
          <w:tab w:val="left" w:pos="5670"/>
          <w:tab w:val="right" w:pos="9072"/>
        </w:tabs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 xml:space="preserve">A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Celková délka bez příslušenství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ab/>
        <w:t>4518</w:t>
      </w:r>
      <w:r w:rsidR="0010514C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mm</w:t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  <w:t xml:space="preserve">C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Max výška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ab/>
        <w:t>2654 mm</w:t>
      </w:r>
    </w:p>
    <w:p w14:paraId="006DF475" w14:textId="1A0BAEF3" w:rsidR="0010514C" w:rsidRPr="008E572B" w:rsidRDefault="0010514C" w:rsidP="0010514C">
      <w:pPr>
        <w:pStyle w:val="Zkladntextodsazen"/>
        <w:tabs>
          <w:tab w:val="right" w:pos="4536"/>
          <w:tab w:val="left" w:pos="5670"/>
          <w:tab w:val="right" w:pos="9072"/>
        </w:tabs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 xml:space="preserve">B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Přepravní délka se 140U na zemi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ab/>
        <w:t>6422 mm</w:t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  <w:t xml:space="preserve">D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Celková šířka s pásy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ab/>
        <w:t>2050 mm</w:t>
      </w:r>
    </w:p>
    <w:p w14:paraId="4D4364EA" w14:textId="58DB4E27" w:rsidR="0010514C" w:rsidRPr="008E572B" w:rsidRDefault="0010514C" w:rsidP="0010514C">
      <w:pPr>
        <w:pStyle w:val="Zkladntextodsazen"/>
        <w:tabs>
          <w:tab w:val="right" w:pos="4536"/>
          <w:tab w:val="left" w:pos="5670"/>
          <w:tab w:val="right" w:pos="9072"/>
        </w:tabs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  <w:t xml:space="preserve">E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Uvedeno v tabulce příslušenství</w:t>
      </w:r>
    </w:p>
    <w:p w14:paraId="21C48104" w14:textId="40670725" w:rsidR="005606BF" w:rsidRPr="008E572B" w:rsidRDefault="005606BF" w:rsidP="005606BF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 xml:space="preserve">ZÁKLADNÍ VÝBAVA </w:t>
      </w:r>
      <w:r w:rsidR="000C0144" w:rsidRPr="008E572B">
        <w:rPr>
          <w:rFonts w:asciiTheme="minorHAnsi" w:hAnsiTheme="minorHAnsi" w:cs="Tahoma"/>
          <w:b/>
          <w:sz w:val="22"/>
          <w:szCs w:val="22"/>
          <w:lang w:val="cs-CZ"/>
        </w:rPr>
        <w:t>PÁSOVÉHO NOSIČE PT-175</w:t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 xml:space="preserve"> </w:t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0A9641D6" w14:textId="77777777" w:rsidR="005606BF" w:rsidRPr="008E572B" w:rsidRDefault="005606BF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16857E1" w14:textId="77777777" w:rsidR="005606BF" w:rsidRPr="008E572B" w:rsidRDefault="005606BF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55BA6E29" w14:textId="77777777" w:rsidR="000C0144" w:rsidRPr="008E572B" w:rsidRDefault="000C0144" w:rsidP="000C0144">
      <w:pPr>
        <w:pStyle w:val="Odstavecseseznamem"/>
        <w:numPr>
          <w:ilvl w:val="0"/>
          <w:numId w:val="4"/>
        </w:numPr>
        <w:rPr>
          <w:rFonts w:asciiTheme="minorHAnsi" w:hAnsiTheme="minorHAnsi" w:cs="Tahoma"/>
          <w:bCs/>
          <w:sz w:val="22"/>
          <w:szCs w:val="22"/>
          <w:lang w:val="cs-CZ"/>
        </w:rPr>
        <w:sectPr w:rsidR="000C0144" w:rsidRPr="008E57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02F5C6" w14:textId="77777777" w:rsidR="00AC36AB" w:rsidRPr="008E572B" w:rsidRDefault="00AC36AB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Systém "</w:t>
      </w:r>
      <w:proofErr w:type="spell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After-treatment</w:t>
      </w:r>
      <w:proofErr w:type="spellEnd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" DOC/DPF/SCR </w:t>
      </w:r>
    </w:p>
    <w:p w14:paraId="40DE55BC" w14:textId="7C9B6CC4" w:rsidR="005606BF" w:rsidRPr="008E572B" w:rsidRDefault="005606BF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Motor CAT 4.</w:t>
      </w:r>
      <w:proofErr w:type="gram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4l</w:t>
      </w:r>
      <w:proofErr w:type="gramEnd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, 4 válec, 173 HP, </w:t>
      </w:r>
      <w:proofErr w:type="spell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Tier</w:t>
      </w:r>
      <w:proofErr w:type="spellEnd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4F</w:t>
      </w:r>
    </w:p>
    <w:p w14:paraId="2E7DC2AC" w14:textId="1E1A220C" w:rsidR="00AC36AB" w:rsidRPr="008E572B" w:rsidRDefault="00AC36AB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Hydrostatický převod pohonu</w:t>
      </w:r>
    </w:p>
    <w:p w14:paraId="7100D32F" w14:textId="77777777" w:rsidR="00AC36AB" w:rsidRPr="008E572B" w:rsidRDefault="00AC36AB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Hydrostatický převod příslušenství</w:t>
      </w:r>
    </w:p>
    <w:p w14:paraId="74CAE8AB" w14:textId="77777777" w:rsidR="00AC36AB" w:rsidRPr="008E572B" w:rsidRDefault="00AC36AB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Základní funkce "</w:t>
      </w:r>
      <w:proofErr w:type="spell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Load</w:t>
      </w:r>
      <w:proofErr w:type="spellEnd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proofErr w:type="spell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Control</w:t>
      </w:r>
      <w:proofErr w:type="spellEnd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"</w:t>
      </w:r>
    </w:p>
    <w:p w14:paraId="409C97DC" w14:textId="7E3602FD" w:rsidR="00AC36AB" w:rsidRPr="008E572B" w:rsidRDefault="00AC36AB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Držák příslušenství s plovoucí polohou</w:t>
      </w:r>
    </w:p>
    <w:p w14:paraId="2BD626CE" w14:textId="77777777" w:rsidR="00AC36AB" w:rsidRPr="008E572B" w:rsidRDefault="00AC36AB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Oscilační podvozek</w:t>
      </w:r>
    </w:p>
    <w:p w14:paraId="0F306D1B" w14:textId="77777777" w:rsidR="000C0144" w:rsidRPr="008E572B" w:rsidRDefault="000C0144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Řetězy pásu mazané, rolny typu Dozer </w:t>
      </w:r>
    </w:p>
    <w:p w14:paraId="4759433F" w14:textId="77777777" w:rsidR="000C0144" w:rsidRPr="008E572B" w:rsidRDefault="000C0144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Kombinovaný hliníkový chladič proti ucpávání žeber</w:t>
      </w:r>
    </w:p>
    <w:p w14:paraId="28CA9097" w14:textId="7D0907E9" w:rsidR="000C0144" w:rsidRPr="008E572B" w:rsidRDefault="000C0144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Kabina ROPS/FOPS/OPS </w:t>
      </w:r>
      <w:r w:rsidR="008E572B" w:rsidRPr="008E572B">
        <w:rPr>
          <w:rFonts w:asciiTheme="minorHAnsi" w:hAnsiTheme="minorHAnsi" w:cs="Tahoma"/>
          <w:bCs/>
          <w:sz w:val="22"/>
          <w:szCs w:val="22"/>
          <w:lang w:val="cs-CZ"/>
        </w:rPr>
        <w:t>–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schválena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ab/>
      </w:r>
    </w:p>
    <w:p w14:paraId="6A1131DF" w14:textId="2A0207C4" w:rsidR="000C0144" w:rsidRPr="008E572B" w:rsidRDefault="000C0144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Komfortní sedadlo řidiče (ohřev a vzduchově odpružené)</w:t>
      </w:r>
    </w:p>
    <w:p w14:paraId="0270C168" w14:textId="5E8166DC" w:rsidR="000C0144" w:rsidRPr="008E572B" w:rsidRDefault="000C0144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Ergonomické joysti</w:t>
      </w:r>
      <w:r w:rsidR="008E572B" w:rsidRPr="008E572B">
        <w:rPr>
          <w:rFonts w:asciiTheme="minorHAnsi" w:hAnsiTheme="minorHAnsi" w:cs="Tahoma"/>
          <w:bCs/>
          <w:sz w:val="22"/>
          <w:szCs w:val="22"/>
          <w:lang w:val="cs-CZ"/>
        </w:rPr>
        <w:t>c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ky</w:t>
      </w:r>
    </w:p>
    <w:p w14:paraId="463388AD" w14:textId="2A8AC594" w:rsidR="005606BF" w:rsidRPr="008E572B" w:rsidRDefault="005606BF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Topení &amp; Klimatizace</w:t>
      </w:r>
    </w:p>
    <w:p w14:paraId="33BB2DC9" w14:textId="77777777" w:rsidR="005606BF" w:rsidRPr="008E572B" w:rsidRDefault="005606BF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2x únikové dveře</w:t>
      </w:r>
    </w:p>
    <w:p w14:paraId="0335A068" w14:textId="77777777" w:rsidR="000C0144" w:rsidRPr="008E572B" w:rsidRDefault="005606BF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Okna kabiny z </w:t>
      </w:r>
      <w:proofErr w:type="spell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Lexan</w:t>
      </w:r>
      <w:proofErr w:type="spellEnd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®</w:t>
      </w:r>
      <w:r w:rsidR="000C0144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</w:p>
    <w:p w14:paraId="4FF2DB88" w14:textId="5EB09D9D" w:rsidR="005606BF" w:rsidRPr="008E572B" w:rsidRDefault="000C0144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Filtrace vzduchu v kabině proti prachu</w:t>
      </w:r>
    </w:p>
    <w:p w14:paraId="2A2C3120" w14:textId="177F2D01" w:rsidR="005606BF" w:rsidRPr="008E572B" w:rsidRDefault="005606BF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LCD barevný 7" display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ab/>
      </w:r>
    </w:p>
    <w:p w14:paraId="47092FAC" w14:textId="77777777" w:rsidR="000C0144" w:rsidRPr="008E572B" w:rsidRDefault="000C0144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MP3/CD </w:t>
      </w:r>
      <w:proofErr w:type="spell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bluetooth</w:t>
      </w:r>
      <w:proofErr w:type="spellEnd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rádio </w:t>
      </w:r>
    </w:p>
    <w:p w14:paraId="04EE4606" w14:textId="7DB16CC1" w:rsidR="00AC36AB" w:rsidRPr="008E572B" w:rsidRDefault="00AC36AB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LED pracovní světla</w:t>
      </w:r>
    </w:p>
    <w:p w14:paraId="6578727C" w14:textId="77777777" w:rsidR="005606BF" w:rsidRPr="008E572B" w:rsidRDefault="005606BF" w:rsidP="000C0144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proofErr w:type="spell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Sonic</w:t>
      </w:r>
      <w:proofErr w:type="spellEnd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Systém FAE®</w:t>
      </w:r>
    </w:p>
    <w:p w14:paraId="6C20FCF9" w14:textId="77777777" w:rsidR="000C0144" w:rsidRPr="008E572B" w:rsidRDefault="000C0144" w:rsidP="005606BF">
      <w:pPr>
        <w:rPr>
          <w:rFonts w:asciiTheme="minorHAnsi" w:hAnsiTheme="minorHAnsi" w:cs="Tahoma"/>
          <w:b/>
          <w:sz w:val="22"/>
          <w:szCs w:val="22"/>
          <w:lang w:val="cs-CZ"/>
        </w:rPr>
        <w:sectPr w:rsidR="000C0144" w:rsidRPr="008E572B" w:rsidSect="000C014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ACA882B" w14:textId="77777777" w:rsidR="002C2A12" w:rsidRDefault="002C2A12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620E6E6" w14:textId="7F7BB138" w:rsidR="00A55A1A" w:rsidRDefault="00A55A1A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t>PÁSY – PODVOZEK</w:t>
      </w:r>
    </w:p>
    <w:p w14:paraId="4B367BCD" w14:textId="474AB046" w:rsidR="00A55A1A" w:rsidRDefault="00A55A1A" w:rsidP="00A55A1A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7593BE2" w14:textId="16D69F28" w:rsidR="00A55A1A" w:rsidRDefault="00A55A1A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2A48A96" w14:textId="77777777" w:rsidR="002C2A12" w:rsidRDefault="002C2A12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2144B71A" w14:textId="197F0688" w:rsidR="00A55A1A" w:rsidRPr="00A55A1A" w:rsidRDefault="00A55A1A" w:rsidP="00A55A1A">
      <w:pPr>
        <w:pStyle w:val="Odstavecseseznamem"/>
        <w:numPr>
          <w:ilvl w:val="0"/>
          <w:numId w:val="5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>STD - 500 mm ocelové články pásů s jedním žebrem – uzavřený a mazaný řetěz</w:t>
      </w: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ab/>
      </w:r>
    </w:p>
    <w:p w14:paraId="5C23CA9D" w14:textId="116ED0E0" w:rsidR="00A55A1A" w:rsidRDefault="00A55A1A" w:rsidP="00A55A1A">
      <w:pPr>
        <w:pStyle w:val="Odstavecseseznamem"/>
        <w:numPr>
          <w:ilvl w:val="0"/>
          <w:numId w:val="5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>STD - 700 mm ocel. články s 1 žebrem – uzavřený a mazaný řetěz (široký rozchod)</w:t>
      </w:r>
    </w:p>
    <w:p w14:paraId="203793AC" w14:textId="54C31C5C" w:rsidR="00A55A1A" w:rsidRPr="00A55A1A" w:rsidRDefault="00A55A1A" w:rsidP="00A55A1A">
      <w:pPr>
        <w:rPr>
          <w:rFonts w:asciiTheme="minorHAnsi" w:hAnsiTheme="minorHAnsi" w:cs="Tahoma"/>
          <w:bCs/>
          <w:sz w:val="22"/>
          <w:szCs w:val="22"/>
          <w:lang w:val="cs-CZ"/>
        </w:rPr>
      </w:pP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ab/>
      </w:r>
    </w:p>
    <w:p w14:paraId="2223DA17" w14:textId="33A117F5" w:rsidR="005606BF" w:rsidRPr="008E572B" w:rsidRDefault="005606BF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  <w:t xml:space="preserve"> </w:t>
      </w:r>
    </w:p>
    <w:p w14:paraId="68B336D0" w14:textId="19DF1DC3" w:rsidR="000C0144" w:rsidRPr="008E572B" w:rsidRDefault="000C0144" w:rsidP="000C0144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>PŘÍSLUŠENSTVÍ</w:t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3E4ABE87" w14:textId="77777777" w:rsidR="000C0144" w:rsidRPr="008E572B" w:rsidRDefault="000C0144" w:rsidP="000C0144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23BCB0BB" w14:textId="77777777" w:rsidR="00370710" w:rsidRPr="008E572B" w:rsidRDefault="00370710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6824F11D" w14:textId="1B748017" w:rsidR="0085557D" w:rsidRPr="002C2A12" w:rsidRDefault="00F330C3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Zadní naviják s tažnou silou 6</w:t>
      </w:r>
      <w:r w:rsidR="00583DFE"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t</w:t>
      </w:r>
    </w:p>
    <w:p w14:paraId="1F3EA1CC" w14:textId="25C031B4" w:rsidR="00DF4CC4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Zadní kamera s extra displejem a přídavným osvětlením HD</w:t>
      </w:r>
    </w:p>
    <w:p w14:paraId="40D1BFF7" w14:textId="1F332BE4" w:rsidR="00DF4CC4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Servisní osvětlení motorového prostoru + plnící olejové čerpadlo</w:t>
      </w:r>
    </w:p>
    <w:p w14:paraId="109C4C43" w14:textId="77777777" w:rsidR="00DF4CC4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Revers. proporcionální ventilátor pro chladič motoru (</w:t>
      </w:r>
      <w:proofErr w:type="spellStart"/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hydr</w:t>
      </w:r>
      <w:proofErr w:type="spellEnd"/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. ovládání lopatek)</w:t>
      </w: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ab/>
      </w:r>
    </w:p>
    <w:p w14:paraId="2131D4AA" w14:textId="53EBE31C" w:rsidR="00DF4CC4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Uzavírací systém přívodu vzduchu do motoru </w:t>
      </w:r>
      <w:r w:rsidR="00583DFE"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– </w:t>
      </w: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nouzové zastavení motoru</w:t>
      </w:r>
    </w:p>
    <w:p w14:paraId="0FB82F97" w14:textId="4B7D6551" w:rsidR="00DF4CC4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Předehřívací systém motoru a hydraulického oleje</w:t>
      </w:r>
    </w:p>
    <w:p w14:paraId="28065F51" w14:textId="5E43FE33" w:rsidR="00DF4CC4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Čelní ochranné pletivo </w:t>
      </w:r>
      <w:r w:rsidR="00583DFE" w:rsidRPr="002C2A12">
        <w:rPr>
          <w:rFonts w:asciiTheme="minorHAnsi" w:hAnsiTheme="minorHAnsi" w:cs="Tahoma"/>
          <w:bCs/>
          <w:sz w:val="22"/>
          <w:szCs w:val="22"/>
          <w:lang w:val="cs-CZ"/>
        </w:rPr>
        <w:t>předního skla</w:t>
      </w:r>
    </w:p>
    <w:p w14:paraId="17836764" w14:textId="1288A9C2" w:rsidR="00DF4CC4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Přetlakový systém vzduchu pro kabinu řidiče </w:t>
      </w:r>
      <w:r w:rsidR="00583DFE" w:rsidRPr="002C2A12">
        <w:rPr>
          <w:rFonts w:asciiTheme="minorHAnsi" w:hAnsiTheme="minorHAnsi" w:cs="Tahoma"/>
          <w:bCs/>
          <w:sz w:val="22"/>
          <w:szCs w:val="22"/>
          <w:lang w:val="cs-CZ"/>
        </w:rPr>
        <w:t>–</w:t>
      </w: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 proti</w:t>
      </w:r>
      <w:r w:rsidR="00583DFE"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vniknutí prachu</w:t>
      </w:r>
    </w:p>
    <w:p w14:paraId="27222D50" w14:textId="2DBE50D4" w:rsidR="00DF4CC4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Všechna okna kabiny z 6 mm silného polykarbonátu </w:t>
      </w:r>
      <w:proofErr w:type="spellStart"/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Lexan</w:t>
      </w:r>
      <w:proofErr w:type="spellEnd"/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proofErr w:type="spellStart"/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Margard</w:t>
      </w:r>
      <w:proofErr w:type="spellEnd"/>
    </w:p>
    <w:p w14:paraId="2D3413B5" w14:textId="72F8D3A8" w:rsidR="00DF4CC4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"HEAVY DUTY" Filtrace (Odtokový filtr pro okruh podvozku a frézy + ejektor)</w:t>
      </w:r>
    </w:p>
    <w:p w14:paraId="41E4DF05" w14:textId="4EDCC77F" w:rsidR="00DF4CC4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Lehká ocelová stříška nad motorovým prostorem</w:t>
      </w:r>
    </w:p>
    <w:p w14:paraId="356BDB39" w14:textId="77777777" w:rsidR="00583DFE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Barva stroje na přání (RAL kód)</w:t>
      </w:r>
      <w:r w:rsidR="00583DFE"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</w:p>
    <w:p w14:paraId="138B9DE7" w14:textId="7239FB55" w:rsidR="00583DFE" w:rsidRPr="002C2A12" w:rsidRDefault="00583DFE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Vedení pásového řetězu (1 ks na každé straně)</w:t>
      </w:r>
    </w:p>
    <w:p w14:paraId="044C9B9C" w14:textId="605D3561" w:rsidR="00DF4CC4" w:rsidRPr="002C2A12" w:rsidRDefault="00583DFE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Ochrana pojezdového ústrojí – spodních rolen a hnacích </w:t>
      </w:r>
      <w:r w:rsidR="007806A7">
        <w:rPr>
          <w:rFonts w:asciiTheme="minorHAnsi" w:hAnsiTheme="minorHAnsi" w:cs="Tahoma"/>
          <w:bCs/>
          <w:sz w:val="22"/>
          <w:szCs w:val="22"/>
          <w:lang w:val="cs-CZ"/>
        </w:rPr>
        <w:t>rolen</w:t>
      </w: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 xml:space="preserve"> před kamením</w:t>
      </w:r>
    </w:p>
    <w:p w14:paraId="2A5223B6" w14:textId="0AA1E54D" w:rsidR="00B4308A" w:rsidRPr="002C2A12" w:rsidRDefault="00DF4CC4" w:rsidP="002C2A12">
      <w:pPr>
        <w:pStyle w:val="Odstavecseseznamem"/>
        <w:numPr>
          <w:ilvl w:val="0"/>
          <w:numId w:val="6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C2A12">
        <w:rPr>
          <w:rFonts w:asciiTheme="minorHAnsi" w:hAnsiTheme="minorHAnsi" w:cs="Tahoma"/>
          <w:bCs/>
          <w:sz w:val="22"/>
          <w:szCs w:val="22"/>
          <w:lang w:val="cs-CZ"/>
        </w:rPr>
        <w:t>BIO olej</w:t>
      </w:r>
    </w:p>
    <w:p w14:paraId="1D72B62A" w14:textId="70ABC38E" w:rsidR="00A55A1A" w:rsidRDefault="00A55A1A"/>
    <w:p w14:paraId="4BC04DF6" w14:textId="77777777" w:rsidR="002C2A12" w:rsidRDefault="002C2A12">
      <w:r>
        <w:br w:type="page"/>
      </w:r>
    </w:p>
    <w:tbl>
      <w:tblPr>
        <w:tblW w:w="122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6"/>
        <w:gridCol w:w="1417"/>
        <w:gridCol w:w="1418"/>
      </w:tblGrid>
      <w:tr w:rsidR="00A37B83" w:rsidRPr="008E572B" w14:paraId="681700DB" w14:textId="77777777" w:rsidTr="003E69FB">
        <w:trPr>
          <w:trHeight w:val="288"/>
        </w:trPr>
        <w:tc>
          <w:tcPr>
            <w:tcW w:w="9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9EEA" w14:textId="087A028B" w:rsidR="00A37B83" w:rsidRPr="008E572B" w:rsidRDefault="001763A2" w:rsidP="00A37B8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8E572B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  <w:lastRenderedPageBreak/>
              <w:t>S</w:t>
            </w:r>
            <w:r w:rsidR="00A37B83" w:rsidRPr="008E572B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  <w:t>pecifikace stroje</w:t>
            </w:r>
          </w:p>
          <w:p w14:paraId="6C2C241D" w14:textId="77777777" w:rsidR="00E854E4" w:rsidRPr="008E572B" w:rsidRDefault="00E854E4" w:rsidP="00A37B8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  <w:tbl>
            <w:tblPr>
              <w:tblW w:w="929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42"/>
              <w:gridCol w:w="7754"/>
            </w:tblGrid>
            <w:tr w:rsidR="00E854E4" w:rsidRPr="008E572B" w14:paraId="301B2EBC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253B5" w14:textId="77777777" w:rsidR="00E854E4" w:rsidRPr="008E572B" w:rsidRDefault="00E854E4" w:rsidP="00CA6B7A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proofErr w:type="spellStart"/>
                  <w:r w:rsidRPr="008E572B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code</w:t>
                  </w:r>
                  <w:proofErr w:type="spellEnd"/>
                </w:p>
              </w:tc>
              <w:tc>
                <w:tcPr>
                  <w:tcW w:w="77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024B9A" w14:textId="77777777" w:rsidR="00E854E4" w:rsidRPr="008E572B" w:rsidRDefault="00E854E4" w:rsidP="00E854E4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8E572B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E854E4" w:rsidRPr="008E572B" w14:paraId="2D1D48CD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DCA955" w14:textId="1A675EAF" w:rsidR="00E854E4" w:rsidRPr="007806A7" w:rsidRDefault="007806A7" w:rsidP="00CA6B7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7806A7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P052010175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58DCD9" w14:textId="56F13516" w:rsidR="00E854E4" w:rsidRPr="007806A7" w:rsidRDefault="007806A7" w:rsidP="00E854E4">
                  <w:pP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7806A7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PT-175 T4F</w:t>
                  </w:r>
                </w:p>
              </w:tc>
            </w:tr>
            <w:tr w:rsidR="00E854E4" w:rsidRPr="008E572B" w14:paraId="63663BE3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E9D63" w14:textId="243A234A" w:rsidR="00E854E4" w:rsidRPr="008E572B" w:rsidRDefault="007806A7" w:rsidP="00CA6B7A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7806A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P320000001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68D2A8" w14:textId="297B5573" w:rsidR="00E854E4" w:rsidRPr="008E572B" w:rsidRDefault="007806A7" w:rsidP="00E854E4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7806A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STD - 500 mm ocelové články pásů s jedním žebrem – uzavřený a mazaný řetěz</w:t>
                  </w:r>
                </w:p>
              </w:tc>
            </w:tr>
            <w:tr w:rsidR="00E854E4" w:rsidRPr="008E572B" w14:paraId="36B04F2F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1470E5" w14:textId="264BEB44" w:rsidR="00E854E4" w:rsidRPr="008E572B" w:rsidRDefault="007806A7" w:rsidP="00CA6B7A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7806A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P320000004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3BDD93" w14:textId="424B6EB2" w:rsidR="00E854E4" w:rsidRPr="008E572B" w:rsidRDefault="007806A7" w:rsidP="00E854E4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7806A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STD - 700 mm ocel. články s 1 žebrem – uzavřený a mazaný řetěz (široký rozchod)</w:t>
                  </w:r>
                </w:p>
              </w:tc>
            </w:tr>
            <w:tr w:rsidR="00E854E4" w:rsidRPr="008E572B" w14:paraId="1BAEF2C7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DA7E71" w14:textId="20AA5B73" w:rsidR="00E854E4" w:rsidRPr="00954631" w:rsidRDefault="007806A7" w:rsidP="00CA6B7A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95463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>P220000270-O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3169A6" w14:textId="3188D238" w:rsidR="00E854E4" w:rsidRPr="00954631" w:rsidRDefault="007806A7" w:rsidP="00E854E4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95463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 xml:space="preserve">Příprava pro montáž navijáku a ovládání </w:t>
                  </w:r>
                  <w:proofErr w:type="spellStart"/>
                  <w:r w:rsidRPr="0095463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>hydr</w:t>
                  </w:r>
                  <w:proofErr w:type="spellEnd"/>
                  <w:r w:rsidRPr="0095463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>. rámu (nutné s položkou zadní naviják)</w:t>
                  </w:r>
                </w:p>
              </w:tc>
            </w:tr>
            <w:tr w:rsidR="00E854E4" w:rsidRPr="008E572B" w14:paraId="74CBFE56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A47E4F" w14:textId="6848B384" w:rsidR="00E854E4" w:rsidRPr="00954631" w:rsidRDefault="002F7977" w:rsidP="00CA6B7A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954631"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cs-CZ" w:eastAsia="en-US"/>
                    </w:rPr>
                    <w:t>P220000003-O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8E5126" w14:textId="4B12DD63" w:rsidR="00E854E4" w:rsidRPr="00954631" w:rsidRDefault="007806A7" w:rsidP="00E854E4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95463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 xml:space="preserve">Zadní naviják s tažnou silou </w:t>
                  </w:r>
                  <w:proofErr w:type="gramStart"/>
                  <w:r w:rsidRPr="0095463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>6t</w:t>
                  </w:r>
                  <w:proofErr w:type="gramEnd"/>
                  <w:r w:rsidRPr="0095463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 xml:space="preserve"> bez přípravy montáže (nutně s položkou příprava)</w:t>
                  </w:r>
                </w:p>
              </w:tc>
            </w:tr>
            <w:tr w:rsidR="00E854E4" w:rsidRPr="008E572B" w14:paraId="1F168DFA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919C9" w14:textId="7B3E80A2" w:rsidR="00E854E4" w:rsidRPr="00954631" w:rsidRDefault="002F7977" w:rsidP="00CA6B7A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954631"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cs-CZ" w:eastAsia="en-US"/>
                    </w:rPr>
                    <w:t>P220000280-O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8F0744" w14:textId="7725A6BC" w:rsidR="00E854E4" w:rsidRPr="00954631" w:rsidRDefault="007806A7" w:rsidP="00E854E4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95463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>Zadní kamera s extra displejem a přídavným osvětlením HD</w:t>
                  </w:r>
                </w:p>
              </w:tc>
            </w:tr>
            <w:tr w:rsidR="00E854E4" w:rsidRPr="008E572B" w14:paraId="0EE81AD7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51743B" w14:textId="138C22C3" w:rsidR="00E854E4" w:rsidRPr="008E572B" w:rsidRDefault="002F7977" w:rsidP="00CA6B7A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P220000290-O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E4CF0E" w14:textId="22958E3C" w:rsidR="00E854E4" w:rsidRPr="008E572B" w:rsidRDefault="007806A7" w:rsidP="00E854E4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7806A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Servisní osvětlení motorového prostoru + plnící olejové čerpadlo</w:t>
                  </w:r>
                </w:p>
              </w:tc>
            </w:tr>
            <w:tr w:rsidR="002F7977" w:rsidRPr="008E572B" w14:paraId="748FC34B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5A59E8" w14:textId="5C17B510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P220000040-O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A381524" w14:textId="11F2AB4F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Revers. proporcionální ventilátor pro chladič motoru (</w:t>
                  </w:r>
                  <w:proofErr w:type="spellStart"/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hydr</w:t>
                  </w:r>
                  <w:proofErr w:type="spellEnd"/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. ovládání lopatek)</w:t>
                  </w:r>
                </w:p>
              </w:tc>
            </w:tr>
            <w:tr w:rsidR="002F7977" w:rsidRPr="008E572B" w14:paraId="2ABD85BC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43FD72" w14:textId="1A8A8E16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P220000050-O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D5ED927" w14:textId="6CE7AD84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Uzavírací systém přívodu vzduchu do motoru – nouzové zastavení motoru</w:t>
                  </w:r>
                </w:p>
              </w:tc>
            </w:tr>
            <w:tr w:rsidR="002F7977" w:rsidRPr="008E572B" w14:paraId="63EF1B31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C04B99" w14:textId="6FE0AB0F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P220000060-O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320FF4E" w14:textId="71E6DD50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Předehřívací systém motoru a hydraulického oleje</w:t>
                  </w:r>
                </w:p>
              </w:tc>
            </w:tr>
            <w:tr w:rsidR="002F7977" w:rsidRPr="008E572B" w14:paraId="65B014D0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F3080E" w14:textId="4144A432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P220000070-O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488F873" w14:textId="68373247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Čelní ochranné pletivo předního skla</w:t>
                  </w:r>
                </w:p>
              </w:tc>
            </w:tr>
            <w:tr w:rsidR="002F7977" w:rsidRPr="008E572B" w14:paraId="33CFDC92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1B62E1" w14:textId="10654466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P220000090-O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8AD1A1E" w14:textId="52B7C9C9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Přetlakový systém vzduchu pro kabinu řidiče – proti vniknutí prachu</w:t>
                  </w:r>
                </w:p>
              </w:tc>
            </w:tr>
            <w:tr w:rsidR="002F7977" w:rsidRPr="008E572B" w14:paraId="3659698D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4DA78D" w14:textId="67F4986D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P220000301-O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621B63F" w14:textId="76CF6A1D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 xml:space="preserve">Všechna okna kabiny z 6 mm silného polykarbonátu </w:t>
                  </w:r>
                  <w:proofErr w:type="spellStart"/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Lexan</w:t>
                  </w:r>
                  <w:proofErr w:type="spellEnd"/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 xml:space="preserve"> </w:t>
                  </w:r>
                  <w:proofErr w:type="spellStart"/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Margard</w:t>
                  </w:r>
                  <w:proofErr w:type="spellEnd"/>
                </w:p>
              </w:tc>
            </w:tr>
            <w:tr w:rsidR="002F7977" w:rsidRPr="008E572B" w14:paraId="6D530976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3317D2" w14:textId="5D3F8479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P220000300-O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625A5B7" w14:textId="7FFF004E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"HEAVY DUTY" Filtrace (Odtokový filtr pro okruh podvozku a frézy + ejektor)</w:t>
                  </w:r>
                </w:p>
              </w:tc>
            </w:tr>
            <w:tr w:rsidR="002F7977" w:rsidRPr="008E572B" w14:paraId="0A3163DB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9EE59C" w14:textId="198361AF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P220000220-O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BDB6152" w14:textId="5F4B11A2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Lehká ocelová stříška nad motorovým prostorem</w:t>
                  </w:r>
                </w:p>
              </w:tc>
            </w:tr>
            <w:tr w:rsidR="002F7977" w:rsidRPr="008E572B" w14:paraId="5B265F76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D06C9A" w14:textId="0FA5EA93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P220000230-O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DE31196" w14:textId="6B311F4F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 xml:space="preserve">Barva stroje na přání (RAL kód) </w:t>
                  </w:r>
                </w:p>
              </w:tc>
            </w:tr>
            <w:tr w:rsidR="002F7977" w:rsidRPr="008E572B" w14:paraId="75498E9B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292601" w14:textId="52827AE1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P220000240-O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7A3E308" w14:textId="2FEC55FF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Vedení pásového řetězu (1 ks na každé straně)</w:t>
                  </w:r>
                </w:p>
              </w:tc>
            </w:tr>
            <w:tr w:rsidR="002F7977" w:rsidRPr="008E572B" w14:paraId="78335399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F0D54F" w14:textId="290F72AD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P220000250-O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F33FB10" w14:textId="14DAA3D6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Ochrana pojezdového ústrojí – spodních rolen a hnacích rolen před kamením</w:t>
                  </w:r>
                </w:p>
              </w:tc>
            </w:tr>
            <w:tr w:rsidR="002F7977" w:rsidRPr="008E572B" w14:paraId="3EABA389" w14:textId="77777777" w:rsidTr="002F7977">
              <w:trPr>
                <w:trHeight w:val="288"/>
              </w:trPr>
              <w:tc>
                <w:tcPr>
                  <w:tcW w:w="1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1B1D06" w14:textId="17F5D9B2" w:rsidR="002F7977" w:rsidRPr="008E572B" w:rsidRDefault="002F7977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2F7977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P220000260-O</w:t>
                  </w:r>
                </w:p>
              </w:tc>
              <w:tc>
                <w:tcPr>
                  <w:tcW w:w="7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F356689" w14:textId="064465C5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BIO olej</w:t>
                  </w:r>
                </w:p>
              </w:tc>
            </w:tr>
          </w:tbl>
          <w:p w14:paraId="261B5797" w14:textId="77777777" w:rsidR="003E69FB" w:rsidRPr="008E572B" w:rsidRDefault="003E69FB" w:rsidP="00A37B8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030B" w14:textId="77777777" w:rsidR="00A37B83" w:rsidRPr="008E572B" w:rsidRDefault="00A37B83" w:rsidP="003C1F1D">
            <w:pPr>
              <w:rPr>
                <w:rFonts w:ascii="Calibri" w:hAnsi="Calibri"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5F8A" w14:textId="77777777" w:rsidR="00A37B83" w:rsidRPr="008E572B" w:rsidRDefault="00A37B83" w:rsidP="00A37B83">
            <w:pPr>
              <w:rPr>
                <w:rFonts w:ascii="Calibri" w:hAnsi="Calibri"/>
                <w:color w:val="000000"/>
                <w:sz w:val="22"/>
                <w:szCs w:val="22"/>
                <w:lang w:val="cs-CZ" w:eastAsia="cs-CZ"/>
              </w:rPr>
            </w:pPr>
          </w:p>
        </w:tc>
      </w:tr>
      <w:tr w:rsidR="00D27158" w:rsidRPr="008E572B" w14:paraId="19F2F770" w14:textId="77777777" w:rsidTr="003E69FB">
        <w:trPr>
          <w:trHeight w:val="288"/>
        </w:trPr>
        <w:tc>
          <w:tcPr>
            <w:tcW w:w="9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DA06F" w14:textId="534A561F" w:rsidR="00D27158" w:rsidRPr="008E572B" w:rsidRDefault="00D27158" w:rsidP="007806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0AB87" w14:textId="77777777" w:rsidR="00D27158" w:rsidRPr="008E572B" w:rsidRDefault="00D27158" w:rsidP="003C1F1D">
            <w:pPr>
              <w:rPr>
                <w:rFonts w:ascii="Calibri" w:hAnsi="Calibri"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10E6C" w14:textId="77777777" w:rsidR="00D27158" w:rsidRPr="008E572B" w:rsidRDefault="00D27158" w:rsidP="00A37B83">
            <w:pPr>
              <w:rPr>
                <w:rFonts w:ascii="Calibri" w:hAnsi="Calibri"/>
                <w:color w:val="000000"/>
                <w:sz w:val="22"/>
                <w:szCs w:val="22"/>
                <w:lang w:val="cs-CZ" w:eastAsia="cs-CZ"/>
              </w:rPr>
            </w:pPr>
          </w:p>
        </w:tc>
      </w:tr>
    </w:tbl>
    <w:p w14:paraId="190B51FE" w14:textId="3E1F5AB7" w:rsidR="00A37B83" w:rsidRPr="008E572B" w:rsidRDefault="002F7977" w:rsidP="002F7977">
      <w:pPr>
        <w:rPr>
          <w:rFonts w:ascii="Tahoma" w:hAnsi="Tahoma" w:cs="Tahoma"/>
          <w:sz w:val="20"/>
          <w:szCs w:val="20"/>
          <w:lang w:val="cs-CZ"/>
        </w:rPr>
      </w:pPr>
      <w:r>
        <w:rPr>
          <w:rFonts w:ascii="Tahoma" w:hAnsi="Tahoma" w:cs="Tahoma"/>
          <w:noProof/>
          <w:sz w:val="20"/>
          <w:szCs w:val="20"/>
          <w:lang w:val="cs-CZ"/>
        </w:rPr>
        <w:drawing>
          <wp:inline distT="0" distB="0" distL="0" distR="0" wp14:anchorId="53E80090" wp14:editId="52CFE43D">
            <wp:extent cx="6026336" cy="40195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00" cy="40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29A1" w14:textId="77777777" w:rsidR="001763A2" w:rsidRPr="008E572B" w:rsidRDefault="001763A2" w:rsidP="00A02826">
      <w:pPr>
        <w:jc w:val="center"/>
        <w:rPr>
          <w:rFonts w:ascii="Tahoma" w:hAnsi="Tahoma" w:cs="Tahoma"/>
          <w:sz w:val="20"/>
          <w:szCs w:val="20"/>
          <w:lang w:val="cs-CZ"/>
        </w:rPr>
      </w:pPr>
    </w:p>
    <w:p w14:paraId="782AF3B4" w14:textId="77777777" w:rsidR="003C1F1D" w:rsidRPr="008E572B" w:rsidRDefault="003C1F1D" w:rsidP="00A02826">
      <w:pPr>
        <w:jc w:val="center"/>
        <w:rPr>
          <w:rFonts w:ascii="Tahoma" w:hAnsi="Tahoma" w:cs="Tahoma"/>
          <w:sz w:val="20"/>
          <w:szCs w:val="20"/>
          <w:lang w:val="cs-CZ"/>
        </w:rPr>
      </w:pPr>
    </w:p>
    <w:p w14:paraId="22D44803" w14:textId="5EB61846" w:rsidR="003C1F1D" w:rsidRPr="008E572B" w:rsidRDefault="003C1F1D" w:rsidP="00A02826">
      <w:pPr>
        <w:jc w:val="center"/>
        <w:rPr>
          <w:rFonts w:ascii="Tahoma" w:hAnsi="Tahoma" w:cs="Tahoma"/>
          <w:sz w:val="20"/>
          <w:szCs w:val="20"/>
          <w:lang w:val="cs-CZ"/>
        </w:rPr>
      </w:pPr>
    </w:p>
    <w:p w14:paraId="48EAE677" w14:textId="41799652" w:rsidR="0051208A" w:rsidRDefault="0051208A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8E572B">
        <w:rPr>
          <w:noProof/>
          <w:lang w:val="cs-CZ" w:eastAsia="cs-CZ"/>
        </w:rPr>
        <w:lastRenderedPageBreak/>
        <w:drawing>
          <wp:anchor distT="0" distB="0" distL="114300" distR="114300" simplePos="0" relativeHeight="251698176" behindDoc="0" locked="0" layoutInCell="1" allowOverlap="1" wp14:anchorId="4672CA71" wp14:editId="7088A5A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24400" cy="1200150"/>
            <wp:effectExtent l="0" t="0" r="0" b="0"/>
            <wp:wrapSquare wrapText="bothSides"/>
            <wp:docPr id="38" name="Obrázek 38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FBBC0" w14:textId="6E6C07F1" w:rsidR="0051208A" w:rsidRDefault="0051208A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01F3A833" w14:textId="77777777" w:rsidR="0051208A" w:rsidRDefault="0051208A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3A9B4F3E" w14:textId="77777777" w:rsidR="0051208A" w:rsidRDefault="0051208A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3059D3C0" w14:textId="7B886518" w:rsidR="00147D36" w:rsidRDefault="00147D36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>
        <w:rPr>
          <w:rFonts w:asciiTheme="minorHAnsi" w:hAnsiTheme="minorHAnsi" w:cs="Tahoma"/>
          <w:bCs/>
          <w:noProof/>
          <w:sz w:val="32"/>
          <w:szCs w:val="32"/>
          <w:lang w:val="cs-CZ"/>
        </w:rPr>
        <w:drawing>
          <wp:inline distT="0" distB="0" distL="0" distR="0" wp14:anchorId="6B5F3CAB" wp14:editId="398CFF20">
            <wp:extent cx="4410075" cy="2941509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328" cy="294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BF32" w14:textId="76054DEF" w:rsidR="00147D36" w:rsidRPr="00756D90" w:rsidRDefault="00147D36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>Lesní</w:t>
      </w:r>
      <w:r>
        <w:rPr>
          <w:rFonts w:asciiTheme="minorHAnsi" w:hAnsiTheme="minorHAnsi" w:cs="Tahoma"/>
          <w:bCs/>
          <w:sz w:val="32"/>
          <w:szCs w:val="32"/>
          <w:lang w:val="cs-CZ"/>
        </w:rPr>
        <w:t xml:space="preserve"> hydraulická</w:t>
      </w: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 xml:space="preserve"> fréza FAE </w:t>
      </w:r>
    </w:p>
    <w:p w14:paraId="59CEE7A9" w14:textId="440E5782" w:rsidR="00147D36" w:rsidRPr="00756D90" w:rsidRDefault="00147D36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>
        <w:rPr>
          <w:rFonts w:asciiTheme="minorHAnsi" w:hAnsiTheme="minorHAnsi" w:cs="Tahoma"/>
          <w:b/>
          <w:bCs/>
          <w:sz w:val="44"/>
          <w:szCs w:val="44"/>
          <w:lang w:val="cs-CZ"/>
        </w:rPr>
        <w:t>140/U-175</w:t>
      </w:r>
    </w:p>
    <w:p w14:paraId="2E404C80" w14:textId="77777777" w:rsidR="00147D36" w:rsidRPr="00756D90" w:rsidRDefault="00147D36" w:rsidP="00147D36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FE5845E" w14:textId="77777777" w:rsidR="00147D36" w:rsidRDefault="00147D36" w:rsidP="00147D36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TECHNICKÝ POPIS STROJE</w:t>
      </w:r>
    </w:p>
    <w:p w14:paraId="6313CD82" w14:textId="77777777" w:rsidR="00147D36" w:rsidRPr="005714F6" w:rsidRDefault="00147D36" w:rsidP="00147D36">
      <w:pPr>
        <w:pBdr>
          <w:bottom w:val="single" w:sz="4" w:space="1" w:color="000000" w:themeColor="text1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9BFD962" w14:textId="39EE261B" w:rsidR="00147D36" w:rsidRDefault="00147D36" w:rsidP="00147D36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038AB7C" w14:textId="77777777" w:rsidR="0017188B" w:rsidRPr="005714F6" w:rsidRDefault="0017188B" w:rsidP="00147D36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576A6436" w14:textId="27935F9C" w:rsidR="0017188B" w:rsidRDefault="0017188B" w:rsidP="00147D36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17188B">
        <w:rPr>
          <w:rFonts w:asciiTheme="minorHAnsi" w:hAnsiTheme="minorHAnsi" w:cs="Tahoma"/>
          <w:sz w:val="22"/>
          <w:szCs w:val="22"/>
          <w:lang w:val="cs-CZ"/>
        </w:rPr>
        <w:t>140/U je nejmenší model v produktové řadě. Díky své malé velikosti je ideální pro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>drcení dřevin a po-těžebních zbytků</w:t>
      </w:r>
      <w:r>
        <w:rPr>
          <w:rFonts w:asciiTheme="minorHAnsi" w:hAnsiTheme="minorHAnsi" w:cs="Tahoma"/>
          <w:sz w:val="22"/>
          <w:szCs w:val="22"/>
          <w:lang w:val="cs-CZ"/>
        </w:rPr>
        <w:t>, a to až do průměru 25 cm. Rovněž je lesní fréza 140/U ideální pro</w:t>
      </w:r>
      <w:r w:rsidRPr="008E572B">
        <w:rPr>
          <w:rFonts w:asciiTheme="minorHAnsi" w:hAnsiTheme="minorHAnsi" w:cs="Tahoma"/>
          <w:sz w:val="22"/>
          <w:szCs w:val="22"/>
          <w:lang w:val="cs-CZ"/>
        </w:rPr>
        <w:t xml:space="preserve"> vytváření protipožárních pruhů a práci v blízkosti elektrických vedení, ropovodů a plynovodů.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</w:t>
      </w:r>
    </w:p>
    <w:p w14:paraId="3A496921" w14:textId="59817B77" w:rsidR="0017188B" w:rsidRPr="0017188B" w:rsidRDefault="0017188B" w:rsidP="00147D36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17188B">
        <w:rPr>
          <w:rFonts w:asciiTheme="minorHAnsi" w:hAnsiTheme="minorHAnsi" w:cs="Tahoma"/>
          <w:sz w:val="22"/>
          <w:szCs w:val="22"/>
          <w:lang w:val="cs-CZ"/>
        </w:rPr>
        <w:t>Robustní rám umožňuje použití s pásovými vozidly.</w:t>
      </w:r>
    </w:p>
    <w:p w14:paraId="5A07956C" w14:textId="0EB0BE24" w:rsidR="0017188B" w:rsidRDefault="0017188B" w:rsidP="00147D36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406D295" w14:textId="77777777" w:rsidR="0017188B" w:rsidRDefault="0017188B" w:rsidP="00147D36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5421ADC4" w14:textId="2735E7BA" w:rsidR="00147D36" w:rsidRPr="005714F6" w:rsidRDefault="00147D36" w:rsidP="00147D36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NEJDŮLEŽITĚJŠÍ VLASTNOSTI</w:t>
      </w:r>
    </w:p>
    <w:p w14:paraId="2B140EF9" w14:textId="77777777" w:rsidR="00147D36" w:rsidRPr="005714F6" w:rsidRDefault="00147D36" w:rsidP="00147D36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3B8F26F9" w14:textId="77777777" w:rsidR="00147D36" w:rsidRPr="005714F6" w:rsidRDefault="00147D36" w:rsidP="00147D36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7DD6E0FD" w14:textId="77777777" w:rsidR="00147D36" w:rsidRPr="005714F6" w:rsidRDefault="00147D36" w:rsidP="00147D36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E16F8A0" w14:textId="7B24D7EA" w:rsidR="00147D36" w:rsidRDefault="0051208A" w:rsidP="00147D36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Kompatibilní se systémem </w:t>
      </w:r>
      <w:proofErr w:type="spellStart"/>
      <w:r>
        <w:rPr>
          <w:rFonts w:asciiTheme="minorHAnsi" w:hAnsiTheme="minorHAnsi" w:cs="Tahoma"/>
          <w:b/>
          <w:bCs/>
          <w:sz w:val="22"/>
          <w:szCs w:val="22"/>
          <w:lang w:val="cs-CZ"/>
        </w:rPr>
        <w:t>Sonic</w:t>
      </w:r>
      <w:proofErr w:type="spellEnd"/>
    </w:p>
    <w:p w14:paraId="2F794EDF" w14:textId="4A4384A0" w:rsidR="00147D36" w:rsidRDefault="0051208A" w:rsidP="00147D36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96128" behindDoc="0" locked="0" layoutInCell="1" allowOverlap="1" wp14:anchorId="144279D7" wp14:editId="1B43CC50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2990850" cy="1995494"/>
            <wp:effectExtent l="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Tahoma"/>
          <w:bCs/>
          <w:sz w:val="22"/>
          <w:szCs w:val="22"/>
          <w:lang w:val="cs-CZ"/>
        </w:rPr>
        <w:t xml:space="preserve">Pro frézu 140/U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byl vyvinut exkluzivní systém </w:t>
      </w:r>
      <w:proofErr w:type="spellStart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Sonic</w:t>
      </w:r>
      <w:proofErr w:type="spellEnd"/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, který zvyšuje účinnost drcení pro dosažení maximální produktivity při minimální spotřebě paliva.</w:t>
      </w:r>
    </w:p>
    <w:p w14:paraId="4A7EC699" w14:textId="16C62343" w:rsidR="0051208A" w:rsidRPr="005714F6" w:rsidRDefault="0051208A" w:rsidP="00147D36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BD3995A" w14:textId="51F2A8C4" w:rsidR="00147D36" w:rsidRPr="005714F6" w:rsidRDefault="00147D36" w:rsidP="00147D36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FAEF174" w14:textId="77777777" w:rsidR="00147D36" w:rsidRPr="005714F6" w:rsidRDefault="00147D36" w:rsidP="00147D36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0CB72347" w14:textId="77777777" w:rsidR="0017188B" w:rsidRDefault="0017188B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br w:type="page"/>
      </w:r>
    </w:p>
    <w:p w14:paraId="5571CE39" w14:textId="5E91715F" w:rsidR="00147D36" w:rsidRPr="005714F6" w:rsidRDefault="00147D36" w:rsidP="00147D36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 xml:space="preserve">ZÁKLADNÍ VÝBAVA LESNÍ FRÉZY 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0A014DCE" w14:textId="77777777" w:rsidR="00147D36" w:rsidRPr="005714F6" w:rsidRDefault="00147D36" w:rsidP="00147D36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F129D4B" w14:textId="77777777" w:rsidR="00147D36" w:rsidRPr="005714F6" w:rsidRDefault="00147D36" w:rsidP="00147D36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38292EB2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142"/>
        <w:rPr>
          <w:rFonts w:asciiTheme="minorHAnsi" w:hAnsiTheme="minorHAnsi" w:cs="Tahoma"/>
          <w:sz w:val="22"/>
          <w:szCs w:val="22"/>
          <w:lang w:val="cs-CZ"/>
        </w:rPr>
        <w:sectPr w:rsidR="00147D36" w:rsidRPr="005714F6" w:rsidSect="00147D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F14499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Hydraulická zadní kapota</w:t>
      </w:r>
    </w:p>
    <w:p w14:paraId="28E16492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Ochrana hydraulických pístnic</w:t>
      </w:r>
    </w:p>
    <w:p w14:paraId="69DBF759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Uzavřený rám stroje</w:t>
      </w:r>
    </w:p>
    <w:p w14:paraId="36AD0805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Sjednocené mazací body</w:t>
      </w:r>
    </w:p>
    <w:p w14:paraId="16F1EE54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Ochranné řetězy</w:t>
      </w:r>
    </w:p>
    <w:p w14:paraId="5A50D186" w14:textId="728F5681" w:rsidR="00147D36" w:rsidRPr="005714F6" w:rsidRDefault="00147D36" w:rsidP="004D376A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Vyměnitelné protiostří </w:t>
      </w:r>
      <w:r w:rsidR="00B154A3">
        <w:rPr>
          <w:rFonts w:asciiTheme="minorHAnsi" w:hAnsiTheme="minorHAnsi" w:cs="Tahoma"/>
          <w:sz w:val="22"/>
          <w:szCs w:val="22"/>
          <w:lang w:val="cs-CZ"/>
        </w:rPr>
        <w:t>M/H</w:t>
      </w:r>
    </w:p>
    <w:p w14:paraId="6982E6AE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Servisní opěrná noha</w:t>
      </w:r>
    </w:p>
    <w:p w14:paraId="37451B69" w14:textId="3876B660" w:rsidR="00147D36" w:rsidRPr="005714F6" w:rsidRDefault="00B154A3" w:rsidP="004D376A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Ř</w:t>
      </w:r>
      <w:r w:rsidR="00147D36" w:rsidRPr="005714F6">
        <w:rPr>
          <w:rFonts w:asciiTheme="minorHAnsi" w:hAnsiTheme="minorHAnsi" w:cs="Tahoma"/>
          <w:sz w:val="22"/>
          <w:szCs w:val="22"/>
          <w:lang w:val="cs-CZ"/>
        </w:rPr>
        <w:t>emenový převod</w:t>
      </w:r>
    </w:p>
    <w:p w14:paraId="77235F52" w14:textId="6CAFD4AA" w:rsidR="00147D36" w:rsidRDefault="00B154A3" w:rsidP="004D376A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Hydraulický motor 160cc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Danfoss</w:t>
      </w:r>
      <w:proofErr w:type="spellEnd"/>
    </w:p>
    <w:p w14:paraId="230CBFBB" w14:textId="552AE7FC" w:rsidR="00147D36" w:rsidRPr="00B154A3" w:rsidRDefault="00B154A3" w:rsidP="004D376A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Systém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Sonic</w:t>
      </w:r>
      <w:proofErr w:type="spellEnd"/>
    </w:p>
    <w:p w14:paraId="3B2434FD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Přišroubované hřídele rotoru (z kované oceli)</w:t>
      </w:r>
    </w:p>
    <w:p w14:paraId="77118F65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Nastavitelné ližiny</w:t>
      </w:r>
    </w:p>
    <w:p w14:paraId="77B70C73" w14:textId="77777777" w:rsidR="00147D36" w:rsidRPr="005714F6" w:rsidRDefault="00147D36" w:rsidP="004D376A">
      <w:pPr>
        <w:spacing w:after="200" w:line="276" w:lineRule="auto"/>
        <w:ind w:left="567"/>
        <w:rPr>
          <w:rFonts w:asciiTheme="minorHAnsi" w:hAnsiTheme="minorHAnsi" w:cs="Tahoma"/>
          <w:sz w:val="22"/>
          <w:szCs w:val="22"/>
          <w:lang w:val="cs-CZ"/>
        </w:rPr>
        <w:sectPr w:rsidR="00147D36" w:rsidRPr="005714F6" w:rsidSect="004D376A">
          <w:type w:val="continuous"/>
          <w:pgSz w:w="11906" w:h="16838"/>
          <w:pgMar w:top="1417" w:right="1417" w:bottom="1417" w:left="1417" w:header="708" w:footer="708" w:gutter="0"/>
          <w:cols w:num="2" w:space="2"/>
          <w:docGrid w:linePitch="360"/>
        </w:sectPr>
      </w:pPr>
    </w:p>
    <w:p w14:paraId="4465943C" w14:textId="77777777" w:rsidR="00147D36" w:rsidRPr="005714F6" w:rsidRDefault="00147D36" w:rsidP="004D376A">
      <w:pPr>
        <w:spacing w:after="200" w:line="276" w:lineRule="auto"/>
        <w:ind w:left="567"/>
        <w:rPr>
          <w:rFonts w:asciiTheme="minorHAnsi" w:hAnsiTheme="minorHAnsi" w:cs="Tahoma"/>
          <w:sz w:val="22"/>
          <w:szCs w:val="22"/>
          <w:lang w:val="cs-CZ"/>
        </w:rPr>
      </w:pPr>
    </w:p>
    <w:p w14:paraId="07F49067" w14:textId="77777777" w:rsidR="00147D36" w:rsidRPr="005714F6" w:rsidRDefault="00147D36" w:rsidP="00147D36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2E495E96" w14:textId="5F2B1931" w:rsidR="00C94D28" w:rsidRDefault="00147D36" w:rsidP="00C94D28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PŘÍSLUŠENSTVÍ</w:t>
      </w:r>
      <w:r w:rsidR="00C94D28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13724512" w14:textId="77777777" w:rsidR="00C94D28" w:rsidRPr="00C94D28" w:rsidRDefault="00C94D28" w:rsidP="00C94D28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3547C26C" w14:textId="673CAEB2" w:rsidR="00147D36" w:rsidRPr="00C94D28" w:rsidRDefault="00C94D28" w:rsidP="00A91B7D">
      <w:pPr>
        <w:pStyle w:val="Odstavecseseznamem"/>
        <w:numPr>
          <w:ilvl w:val="0"/>
          <w:numId w:val="8"/>
        </w:numPr>
        <w:spacing w:after="200" w:line="276" w:lineRule="auto"/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C94D28">
        <w:rPr>
          <w:rFonts w:asciiTheme="minorHAnsi" w:hAnsiTheme="minorHAnsi" w:cs="Tahoma"/>
          <w:sz w:val="22"/>
          <w:szCs w:val="22"/>
          <w:lang w:val="cs-CZ"/>
        </w:rPr>
        <w:t xml:space="preserve">Rotor typu Bite </w:t>
      </w:r>
      <w:proofErr w:type="spellStart"/>
      <w:r w:rsidRPr="00C94D28">
        <w:rPr>
          <w:rFonts w:asciiTheme="minorHAnsi" w:hAnsiTheme="minorHAnsi" w:cs="Tahoma"/>
          <w:sz w:val="22"/>
          <w:szCs w:val="22"/>
          <w:lang w:val="cs-CZ"/>
        </w:rPr>
        <w:t>Limiter</w:t>
      </w:r>
      <w:proofErr w:type="spellEnd"/>
    </w:p>
    <w:p w14:paraId="54EBA1A4" w14:textId="17E0EF65" w:rsidR="00C94D28" w:rsidRPr="005714F6" w:rsidRDefault="00C94D28" w:rsidP="00A91B7D">
      <w:pPr>
        <w:pStyle w:val="Odstavecseseznamem"/>
        <w:numPr>
          <w:ilvl w:val="0"/>
          <w:numId w:val="8"/>
        </w:numPr>
        <w:spacing w:after="200" w:line="276" w:lineRule="auto"/>
        <w:ind w:left="567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Rotor typu I HS</w:t>
      </w:r>
    </w:p>
    <w:p w14:paraId="1CFA8AF1" w14:textId="719229E4" w:rsidR="00147D36" w:rsidRDefault="00C94D28" w:rsidP="00A91B7D">
      <w:pPr>
        <w:pStyle w:val="Odstavecseseznamem"/>
        <w:numPr>
          <w:ilvl w:val="0"/>
          <w:numId w:val="8"/>
        </w:numPr>
        <w:spacing w:after="200" w:line="276" w:lineRule="auto"/>
        <w:ind w:left="567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Manuálně ovladatelný ochranný rám L/S-175 PT175</w:t>
      </w:r>
    </w:p>
    <w:p w14:paraId="0F5DFFB3" w14:textId="608DD3DA" w:rsidR="00C94D28" w:rsidRDefault="00C94D28" w:rsidP="00A91B7D">
      <w:pPr>
        <w:pStyle w:val="Odstavecseseznamem"/>
        <w:numPr>
          <w:ilvl w:val="0"/>
          <w:numId w:val="8"/>
        </w:numPr>
        <w:spacing w:after="200" w:line="276" w:lineRule="auto"/>
        <w:ind w:left="567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Hydraulicky ovladatelný ochranný rám L/S/HY-175 PT175</w:t>
      </w:r>
    </w:p>
    <w:p w14:paraId="363DE20E" w14:textId="5D523346" w:rsidR="00531CA4" w:rsidRDefault="00C94D28" w:rsidP="00A91B7D">
      <w:pPr>
        <w:pStyle w:val="Odstavecseseznamem"/>
        <w:numPr>
          <w:ilvl w:val="0"/>
          <w:numId w:val="8"/>
        </w:numPr>
        <w:spacing w:after="200" w:line="276" w:lineRule="auto"/>
        <w:ind w:left="567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Hrabací zuby typu </w:t>
      </w:r>
      <w:proofErr w:type="gramStart"/>
      <w:r>
        <w:rPr>
          <w:rFonts w:asciiTheme="minorHAnsi" w:hAnsiTheme="minorHAnsi" w:cs="Tahoma"/>
          <w:sz w:val="22"/>
          <w:szCs w:val="22"/>
          <w:lang w:val="cs-CZ"/>
        </w:rPr>
        <w:t>L – 3</w:t>
      </w:r>
      <w:proofErr w:type="gramEnd"/>
    </w:p>
    <w:p w14:paraId="3585FE30" w14:textId="7A44A298" w:rsidR="00531CA4" w:rsidRPr="00531CA4" w:rsidRDefault="001D6B57" w:rsidP="00531CA4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b/>
          <w:iCs/>
          <w:noProof/>
          <w:sz w:val="22"/>
          <w:szCs w:val="22"/>
        </w:rPr>
        <w:drawing>
          <wp:anchor distT="0" distB="0" distL="114300" distR="114300" simplePos="0" relativeHeight="251706368" behindDoc="1" locked="0" layoutInCell="1" allowOverlap="1" wp14:anchorId="49153183" wp14:editId="1401EB98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3346339" cy="2232000"/>
            <wp:effectExtent l="0" t="0" r="698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339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Tahoma"/>
          <w:b/>
          <w:iCs/>
          <w:noProof/>
          <w:sz w:val="22"/>
          <w:szCs w:val="22"/>
        </w:rPr>
        <w:drawing>
          <wp:anchor distT="0" distB="0" distL="114300" distR="114300" simplePos="0" relativeHeight="251707392" behindDoc="1" locked="0" layoutInCell="1" allowOverlap="1" wp14:anchorId="4B2AC9EC" wp14:editId="5DBA3117">
            <wp:simplePos x="0" y="0"/>
            <wp:positionH relativeFrom="column">
              <wp:posOffset>2405380</wp:posOffset>
            </wp:positionH>
            <wp:positionV relativeFrom="paragraph">
              <wp:posOffset>275590</wp:posOffset>
            </wp:positionV>
            <wp:extent cx="3346892" cy="22320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892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94CAE" w14:textId="6BF6E88F" w:rsidR="00531CA4" w:rsidRDefault="00531CA4" w:rsidP="00531CA4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</w:p>
    <w:p w14:paraId="1105B6EC" w14:textId="77777777" w:rsidR="00531CA4" w:rsidRDefault="00531CA4" w:rsidP="00531CA4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</w:p>
    <w:p w14:paraId="6E88D1D5" w14:textId="77777777" w:rsidR="00531CA4" w:rsidRDefault="00531CA4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  <w:r>
        <w:rPr>
          <w:rFonts w:asciiTheme="minorHAnsi" w:hAnsiTheme="minorHAnsi" w:cs="Tahoma"/>
          <w:b/>
          <w:iCs/>
          <w:sz w:val="22"/>
          <w:szCs w:val="22"/>
        </w:rPr>
        <w:br w:type="page"/>
      </w:r>
    </w:p>
    <w:p w14:paraId="6B3A430A" w14:textId="2C861C92" w:rsidR="00531CA4" w:rsidRPr="005714F6" w:rsidRDefault="00B235B7" w:rsidP="00531CA4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noProof/>
          <w:sz w:val="22"/>
          <w:szCs w:val="22"/>
          <w:lang w:val="cs-CZ"/>
        </w:rPr>
        <w:lastRenderedPageBreak/>
        <w:drawing>
          <wp:anchor distT="0" distB="0" distL="114300" distR="114300" simplePos="0" relativeHeight="251702272" behindDoc="0" locked="0" layoutInCell="1" allowOverlap="1" wp14:anchorId="5B162251" wp14:editId="0DF872A4">
            <wp:simplePos x="0" y="0"/>
            <wp:positionH relativeFrom="margin">
              <wp:posOffset>-4445</wp:posOffset>
            </wp:positionH>
            <wp:positionV relativeFrom="paragraph">
              <wp:posOffset>664210</wp:posOffset>
            </wp:positionV>
            <wp:extent cx="5760720" cy="1076960"/>
            <wp:effectExtent l="0" t="0" r="0" b="889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anchor distT="0" distB="0" distL="114300" distR="114300" simplePos="0" relativeHeight="251701248" behindDoc="0" locked="0" layoutInCell="1" allowOverlap="1" wp14:anchorId="63251283" wp14:editId="3002CD54">
            <wp:simplePos x="0" y="0"/>
            <wp:positionH relativeFrom="margin">
              <wp:align>right</wp:align>
            </wp:positionH>
            <wp:positionV relativeFrom="paragraph">
              <wp:posOffset>1691005</wp:posOffset>
            </wp:positionV>
            <wp:extent cx="5762625" cy="2637155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8"/>
                    <a:stretch/>
                  </pic:blipFill>
                  <pic:spPr bwMode="auto">
                    <a:xfrm>
                      <a:off x="0" y="0"/>
                      <a:ext cx="5762625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CA4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ROTOR TYP </w:t>
      </w:r>
      <w:r w:rsidR="00531CA4">
        <w:rPr>
          <w:rFonts w:asciiTheme="minorHAnsi" w:hAnsiTheme="minorHAnsi" w:cs="Tahoma"/>
          <w:b/>
          <w:bCs/>
          <w:sz w:val="22"/>
          <w:szCs w:val="22"/>
          <w:lang w:val="cs-CZ"/>
        </w:rPr>
        <w:t>C x I</w:t>
      </w:r>
      <w:r w:rsidR="00531CA4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4F1E3151" w14:textId="45CC8BD0" w:rsidR="00B235B7" w:rsidRDefault="00B235B7" w:rsidP="00531CA4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52AB50B" w14:textId="0853373F" w:rsidR="00531CA4" w:rsidRPr="005714F6" w:rsidRDefault="00531CA4" w:rsidP="00531CA4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E19E1F8" w14:textId="53A65EE2" w:rsidR="00531CA4" w:rsidRPr="00531CA4" w:rsidRDefault="00B235B7" w:rsidP="00531CA4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noProof/>
          <w:sz w:val="22"/>
          <w:szCs w:val="22"/>
          <w:lang w:val="cs-CZ"/>
        </w:rPr>
        <w:drawing>
          <wp:anchor distT="0" distB="0" distL="114300" distR="114300" simplePos="0" relativeHeight="251700224" behindDoc="0" locked="0" layoutInCell="1" allowOverlap="1" wp14:anchorId="555521F5" wp14:editId="7A4928D2">
            <wp:simplePos x="0" y="0"/>
            <wp:positionH relativeFrom="margin">
              <wp:align>center</wp:align>
            </wp:positionH>
            <wp:positionV relativeFrom="paragraph">
              <wp:posOffset>457835</wp:posOffset>
            </wp:positionV>
            <wp:extent cx="981075" cy="137541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CA4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ROTOR TYP </w:t>
      </w:r>
      <w:r w:rsidR="00531CA4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BL (Bite </w:t>
      </w:r>
      <w:proofErr w:type="spellStart"/>
      <w:r w:rsidR="00531CA4">
        <w:rPr>
          <w:rFonts w:asciiTheme="minorHAnsi" w:hAnsiTheme="minorHAnsi" w:cs="Tahoma"/>
          <w:b/>
          <w:bCs/>
          <w:sz w:val="22"/>
          <w:szCs w:val="22"/>
          <w:lang w:val="cs-CZ"/>
        </w:rPr>
        <w:t>Limiter</w:t>
      </w:r>
      <w:proofErr w:type="spellEnd"/>
      <w:r w:rsidR="00531CA4">
        <w:rPr>
          <w:rFonts w:asciiTheme="minorHAnsi" w:hAnsiTheme="minorHAnsi" w:cs="Tahoma"/>
          <w:b/>
          <w:bCs/>
          <w:sz w:val="22"/>
          <w:szCs w:val="22"/>
          <w:lang w:val="cs-CZ"/>
        </w:rPr>
        <w:t>)</w:t>
      </w:r>
      <w:r w:rsidR="00531CA4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6BA2B289" w14:textId="78D59EE1" w:rsidR="00531CA4" w:rsidRDefault="00531CA4" w:rsidP="00531CA4">
      <w:pPr>
        <w:spacing w:after="200" w:line="276" w:lineRule="auto"/>
        <w:jc w:val="center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2C4C8BD" w14:textId="057B9621" w:rsidR="00531CA4" w:rsidRDefault="00531CA4" w:rsidP="00531CA4">
      <w:pPr>
        <w:spacing w:after="200" w:line="276" w:lineRule="auto"/>
        <w:jc w:val="center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68472D64" w14:textId="363D1D0B" w:rsidR="00531CA4" w:rsidRDefault="00B235B7" w:rsidP="00531CA4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noProof/>
          <w:sz w:val="22"/>
          <w:szCs w:val="22"/>
          <w:lang w:val="cs-CZ"/>
        </w:rPr>
        <w:drawing>
          <wp:anchor distT="0" distB="0" distL="114300" distR="114300" simplePos="0" relativeHeight="251699200" behindDoc="1" locked="0" layoutInCell="1" allowOverlap="1" wp14:anchorId="3702B28E" wp14:editId="618FF9D9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4276725" cy="2405658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0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5B148" w14:textId="313ADBC2" w:rsidR="00531CA4" w:rsidRPr="005714F6" w:rsidRDefault="00531CA4" w:rsidP="00531CA4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2E37A21" w14:textId="564ED683" w:rsidR="00531CA4" w:rsidRPr="00531CA4" w:rsidRDefault="00531CA4" w:rsidP="00531CA4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32789E27" w14:textId="66FA2DDA" w:rsidR="00531CA4" w:rsidRDefault="00531CA4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  <w:r>
        <w:rPr>
          <w:rFonts w:asciiTheme="minorHAnsi" w:hAnsiTheme="minorHAnsi" w:cs="Tahoma"/>
          <w:b/>
          <w:iCs/>
          <w:sz w:val="22"/>
          <w:szCs w:val="22"/>
        </w:rPr>
        <w:br w:type="page"/>
      </w:r>
    </w:p>
    <w:p w14:paraId="71D60BA5" w14:textId="77777777" w:rsidR="00B235B7" w:rsidRPr="005714F6" w:rsidRDefault="00B235B7" w:rsidP="00B235B7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TECHNICKÁ SPECIFIKACE</w:t>
      </w:r>
      <w:r w:rsidRPr="005714F6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3B89B5D9" w14:textId="77777777" w:rsidR="00B235B7" w:rsidRPr="005714F6" w:rsidRDefault="00B235B7" w:rsidP="00B235B7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tbl>
      <w:tblPr>
        <w:tblStyle w:val="Barevntabulkaseznamu7"/>
        <w:tblW w:w="9556" w:type="dxa"/>
        <w:tblLook w:val="04A0" w:firstRow="1" w:lastRow="0" w:firstColumn="1" w:lastColumn="0" w:noHBand="0" w:noVBand="1"/>
      </w:tblPr>
      <w:tblGrid>
        <w:gridCol w:w="5158"/>
        <w:gridCol w:w="4398"/>
      </w:tblGrid>
      <w:tr w:rsidR="00B235B7" w:rsidRPr="005714F6" w14:paraId="3409A4DF" w14:textId="77777777" w:rsidTr="001D6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58" w:type="dxa"/>
          </w:tcPr>
          <w:p w14:paraId="2D1217E1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MODEL</w:t>
            </w:r>
          </w:p>
        </w:tc>
        <w:tc>
          <w:tcPr>
            <w:tcW w:w="4398" w:type="dxa"/>
          </w:tcPr>
          <w:p w14:paraId="2A2AE89C" w14:textId="25E718E1" w:rsidR="00B235B7" w:rsidRPr="005714F6" w:rsidRDefault="001D6B57" w:rsidP="001D6B57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140/U/SONIC – 175</w:t>
            </w:r>
          </w:p>
        </w:tc>
      </w:tr>
      <w:tr w:rsidR="00B235B7" w:rsidRPr="005714F6" w14:paraId="1DD9E808" w14:textId="77777777" w:rsidTr="001D6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5EC54867" w14:textId="4DE0015A" w:rsidR="00B235B7" w:rsidRPr="005714F6" w:rsidRDefault="00F3137F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Hydraulický motor frézy</w:t>
            </w:r>
          </w:p>
        </w:tc>
        <w:tc>
          <w:tcPr>
            <w:tcW w:w="4398" w:type="dxa"/>
          </w:tcPr>
          <w:p w14:paraId="51777A9F" w14:textId="3FF74FAE" w:rsidR="00B235B7" w:rsidRPr="005714F6" w:rsidRDefault="00F3137F" w:rsidP="001D6B57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1x – </w:t>
            </w:r>
            <w:proofErr w:type="spellStart"/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Sonic</w:t>
            </w:r>
            <w:proofErr w:type="spellEnd"/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– 160 </w:t>
            </w:r>
            <w:proofErr w:type="spellStart"/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cc</w:t>
            </w:r>
            <w:proofErr w:type="spellEnd"/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Danfoss</w:t>
            </w:r>
            <w:proofErr w:type="spellEnd"/>
          </w:p>
        </w:tc>
      </w:tr>
      <w:tr w:rsidR="00B235B7" w:rsidRPr="005714F6" w14:paraId="3B872B67" w14:textId="77777777" w:rsidTr="001D6B5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4BA72B62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Pracovní záběr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67383C72" w14:textId="1666E09A" w:rsidR="00B235B7" w:rsidRPr="005714F6" w:rsidRDefault="001D6B57" w:rsidP="001D6B5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1827</w:t>
            </w:r>
          </w:p>
        </w:tc>
      </w:tr>
      <w:tr w:rsidR="00B235B7" w:rsidRPr="005714F6" w14:paraId="4E843485" w14:textId="77777777" w:rsidTr="001D6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4B98F3F2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Celková šířka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45D36979" w14:textId="70F52ABD" w:rsidR="00B235B7" w:rsidRPr="005714F6" w:rsidRDefault="001D6B57" w:rsidP="001D6B57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2171</w:t>
            </w:r>
          </w:p>
        </w:tc>
      </w:tr>
      <w:tr w:rsidR="00B235B7" w:rsidRPr="005714F6" w14:paraId="2DB4F8D3" w14:textId="77777777" w:rsidTr="001D6B5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40DFB825" w14:textId="52CA113D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i w:val="0"/>
                <w:iCs w:val="0"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Hmotnost vč. rotoru </w:t>
            </w:r>
          </w:p>
        </w:tc>
        <w:tc>
          <w:tcPr>
            <w:tcW w:w="4398" w:type="dxa"/>
          </w:tcPr>
          <w:p w14:paraId="61A83782" w14:textId="2BC8D618" w:rsidR="00B235B7" w:rsidRPr="005714F6" w:rsidRDefault="001D6B57" w:rsidP="001D6B5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1700</w:t>
            </w:r>
          </w:p>
        </w:tc>
      </w:tr>
      <w:tr w:rsidR="00B235B7" w:rsidRPr="005714F6" w14:paraId="2D1DFFF9" w14:textId="77777777" w:rsidTr="001D6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5FEF693B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Průměr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7EA4F045" w14:textId="7FAFD433" w:rsidR="00B235B7" w:rsidRPr="005714F6" w:rsidRDefault="001D6B57" w:rsidP="001D6B57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450</w:t>
            </w:r>
          </w:p>
        </w:tc>
      </w:tr>
      <w:tr w:rsidR="00B235B7" w:rsidRPr="005714F6" w14:paraId="6E2701EA" w14:textId="77777777" w:rsidTr="001D6B5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72F1B132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Max. průměr drcení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3D27BEC7" w14:textId="49B99DEC" w:rsidR="00B235B7" w:rsidRPr="005714F6" w:rsidRDefault="001D6B57" w:rsidP="001D6B5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250</w:t>
            </w:r>
          </w:p>
        </w:tc>
      </w:tr>
      <w:tr w:rsidR="00B235B7" w:rsidRPr="005714F6" w14:paraId="7AD6D745" w14:textId="77777777" w:rsidTr="001D6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69816C43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Počet zubů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typ C/3 + C/3/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4398" w:type="dxa"/>
          </w:tcPr>
          <w:p w14:paraId="252322BA" w14:textId="5C16D268" w:rsidR="00B235B7" w:rsidRPr="005714F6" w:rsidRDefault="001D6B57" w:rsidP="001D6B57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38+4</w:t>
            </w:r>
          </w:p>
        </w:tc>
      </w:tr>
      <w:tr w:rsidR="00B235B7" w:rsidRPr="005714F6" w14:paraId="6B9AE5C5" w14:textId="77777777" w:rsidTr="001D6B5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1F0D7365" w14:textId="3C643AD2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 typ </w:t>
            </w:r>
            <w:r w:rsidR="001D6B57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I</w:t>
            </w:r>
            <w:r w:rsidR="001D6B57"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+ C/3/</w:t>
            </w:r>
            <w:proofErr w:type="spellStart"/>
            <w:r w:rsidR="001D6B57"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4398" w:type="dxa"/>
          </w:tcPr>
          <w:p w14:paraId="6210B0F2" w14:textId="6F7ACEF9" w:rsidR="00B235B7" w:rsidRPr="005714F6" w:rsidRDefault="001D6B57" w:rsidP="001D6B5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54+2</w:t>
            </w:r>
          </w:p>
        </w:tc>
      </w:tr>
      <w:tr w:rsidR="001D6B57" w:rsidRPr="005714F6" w14:paraId="68A6C83E" w14:textId="77777777" w:rsidTr="001D6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51789D82" w14:textId="6C3169AC" w:rsidR="001D6B57" w:rsidRPr="005714F6" w:rsidRDefault="001D6B57" w:rsidP="001D6B57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 </w:t>
            </w:r>
            <w:proofErr w:type="gram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typ </w:t>
            </w: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BL</w:t>
            </w:r>
            <w:proofErr w:type="gramEnd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+ C/3/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4398" w:type="dxa"/>
          </w:tcPr>
          <w:p w14:paraId="1B3F5B85" w14:textId="6B0E9618" w:rsidR="001D6B57" w:rsidRDefault="001D6B57" w:rsidP="001D6B57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30+2</w:t>
            </w:r>
          </w:p>
        </w:tc>
      </w:tr>
    </w:tbl>
    <w:p w14:paraId="26BDF5B7" w14:textId="77777777" w:rsidR="00B235B7" w:rsidRDefault="00B235B7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  <w:lang w:val="cs-CZ" w:eastAsia="cs-CZ"/>
        </w:rPr>
      </w:pPr>
    </w:p>
    <w:p w14:paraId="17E27A60" w14:textId="7289B9F6" w:rsidR="00B235B7" w:rsidRDefault="001D6B57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  <w:lang w:val="cs-CZ" w:eastAsia="cs-CZ"/>
        </w:rPr>
      </w:pPr>
      <w:r w:rsidRPr="001D6B57">
        <w:rPr>
          <w:rFonts w:asciiTheme="minorHAnsi" w:hAnsiTheme="minorHAnsi" w:cs="Tahoma"/>
          <w:b/>
          <w:iCs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4E6C68BB" wp14:editId="40D3F4F4">
            <wp:simplePos x="0" y="0"/>
            <wp:positionH relativeFrom="column">
              <wp:posOffset>2586355</wp:posOffset>
            </wp:positionH>
            <wp:positionV relativeFrom="paragraph">
              <wp:posOffset>327025</wp:posOffset>
            </wp:positionV>
            <wp:extent cx="3507740" cy="233934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B57">
        <w:rPr>
          <w:rFonts w:asciiTheme="minorHAnsi" w:hAnsiTheme="minorHAnsi" w:cs="Tahoma"/>
          <w:b/>
          <w:iCs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3E08E858" wp14:editId="3DAB5559">
            <wp:simplePos x="0" y="0"/>
            <wp:positionH relativeFrom="margin">
              <wp:posOffset>-4445</wp:posOffset>
            </wp:positionH>
            <wp:positionV relativeFrom="paragraph">
              <wp:posOffset>327025</wp:posOffset>
            </wp:positionV>
            <wp:extent cx="3507105" cy="2338705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5B7">
        <w:rPr>
          <w:rFonts w:asciiTheme="minorHAnsi" w:hAnsiTheme="minorHAnsi" w:cs="Tahoma"/>
          <w:b/>
          <w:iCs/>
          <w:sz w:val="22"/>
          <w:szCs w:val="22"/>
        </w:rPr>
        <w:br w:type="page"/>
      </w:r>
    </w:p>
    <w:p w14:paraId="6CF2743E" w14:textId="3101244A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8E572B">
        <w:rPr>
          <w:noProof/>
          <w:lang w:val="cs-CZ" w:eastAsia="cs-CZ"/>
        </w:rPr>
        <w:lastRenderedPageBreak/>
        <w:drawing>
          <wp:anchor distT="0" distB="0" distL="114300" distR="114300" simplePos="0" relativeHeight="251719680" behindDoc="0" locked="0" layoutInCell="1" allowOverlap="1" wp14:anchorId="4466B87F" wp14:editId="489C25B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24400" cy="1200150"/>
            <wp:effectExtent l="0" t="0" r="0" b="0"/>
            <wp:wrapSquare wrapText="bothSides"/>
            <wp:docPr id="42" name="Obrázek 42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25AF2" w14:textId="7EC6F064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5447C975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61087BA6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1D7C6999" w14:textId="7FB0EB29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>
        <w:rPr>
          <w:rFonts w:asciiTheme="minorHAnsi" w:hAnsiTheme="minorHAnsi" w:cs="Tahoma"/>
          <w:bCs/>
          <w:noProof/>
          <w:sz w:val="32"/>
          <w:szCs w:val="32"/>
          <w:lang w:val="cs-CZ"/>
        </w:rPr>
        <w:drawing>
          <wp:anchor distT="0" distB="0" distL="114300" distR="114300" simplePos="0" relativeHeight="251720704" behindDoc="1" locked="0" layoutInCell="1" allowOverlap="1" wp14:anchorId="413A84C5" wp14:editId="72EA286D">
            <wp:simplePos x="0" y="0"/>
            <wp:positionH relativeFrom="column">
              <wp:posOffset>-4445</wp:posOffset>
            </wp:positionH>
            <wp:positionV relativeFrom="paragraph">
              <wp:posOffset>203200</wp:posOffset>
            </wp:positionV>
            <wp:extent cx="5760720" cy="3842385"/>
            <wp:effectExtent l="0" t="0" r="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6F877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5C6DE819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35D06A1B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24CAB865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6F5786DA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46456998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02FF1E38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2A12E330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3F72F1BD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0EA73942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49E17287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61BEC59B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66986F5C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5183EF68" w14:textId="77777777" w:rsidR="00F3137F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48EBC156" w14:textId="709DF5AF" w:rsidR="00F3137F" w:rsidRPr="00756D90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>
        <w:rPr>
          <w:rFonts w:asciiTheme="minorHAnsi" w:hAnsiTheme="minorHAnsi" w:cs="Tahoma"/>
          <w:bCs/>
          <w:sz w:val="32"/>
          <w:szCs w:val="32"/>
          <w:lang w:val="cs-CZ"/>
        </w:rPr>
        <w:t>Hydraulická pařezová</w:t>
      </w: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 xml:space="preserve"> fréza FAE </w:t>
      </w:r>
    </w:p>
    <w:p w14:paraId="1764E745" w14:textId="0EB52241" w:rsidR="00F3137F" w:rsidRPr="00756D90" w:rsidRDefault="00F3137F" w:rsidP="00F3137F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>
        <w:rPr>
          <w:rFonts w:asciiTheme="minorHAnsi" w:hAnsiTheme="minorHAnsi" w:cs="Tahoma"/>
          <w:b/>
          <w:bCs/>
          <w:sz w:val="44"/>
          <w:szCs w:val="44"/>
          <w:lang w:val="cs-CZ"/>
        </w:rPr>
        <w:t>200/SC</w:t>
      </w:r>
    </w:p>
    <w:p w14:paraId="1509128B" w14:textId="77777777" w:rsidR="00F3137F" w:rsidRPr="00756D90" w:rsidRDefault="00F3137F" w:rsidP="00F3137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819151F" w14:textId="77777777" w:rsidR="00F3137F" w:rsidRDefault="00F3137F" w:rsidP="00F3137F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TECHNICKÝ POPIS STROJE</w:t>
      </w:r>
    </w:p>
    <w:p w14:paraId="154C09B3" w14:textId="77777777" w:rsidR="00F3137F" w:rsidRPr="005714F6" w:rsidRDefault="00F3137F" w:rsidP="00F3137F">
      <w:pPr>
        <w:pBdr>
          <w:bottom w:val="single" w:sz="4" w:space="1" w:color="000000" w:themeColor="text1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211CDDCA" w14:textId="77777777" w:rsidR="00F3137F" w:rsidRDefault="00F3137F" w:rsidP="00F3137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6B7545FA" w14:textId="77777777" w:rsidR="00F3137F" w:rsidRPr="005714F6" w:rsidRDefault="00F3137F" w:rsidP="00F3137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A3EBC76" w14:textId="05A0E6E1" w:rsidR="00F3137F" w:rsidRPr="00F3137F" w:rsidRDefault="00F3137F" w:rsidP="00F3137F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F3137F">
        <w:rPr>
          <w:rFonts w:asciiTheme="minorHAnsi" w:hAnsiTheme="minorHAnsi" w:cs="Tahoma"/>
          <w:sz w:val="22"/>
          <w:szCs w:val="22"/>
          <w:lang w:val="cs-CZ"/>
        </w:rPr>
        <w:t xml:space="preserve">Pařezová fréza se systémem pevných zubů pro </w:t>
      </w:r>
      <w:r>
        <w:rPr>
          <w:rFonts w:asciiTheme="minorHAnsi" w:hAnsiTheme="minorHAnsi" w:cs="Tahoma"/>
          <w:sz w:val="22"/>
          <w:szCs w:val="22"/>
          <w:lang w:val="cs-CZ"/>
        </w:rPr>
        <w:t>speciální nosiče nářadí</w:t>
      </w:r>
      <w:r w:rsidRPr="00F3137F">
        <w:rPr>
          <w:rFonts w:asciiTheme="minorHAnsi" w:hAnsiTheme="minorHAnsi" w:cs="Tahoma"/>
          <w:sz w:val="22"/>
          <w:szCs w:val="22"/>
          <w:lang w:val="cs-CZ"/>
        </w:rPr>
        <w:t>.</w:t>
      </w:r>
    </w:p>
    <w:p w14:paraId="517FDFC3" w14:textId="77777777" w:rsidR="00A91B7D" w:rsidRDefault="00A91B7D" w:rsidP="00F3137F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9D1D7A2" w14:textId="3A01785D" w:rsidR="00F3137F" w:rsidRDefault="00A91B7D" w:rsidP="00F3137F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200</w:t>
      </w:r>
      <w:r w:rsidR="00F3137F" w:rsidRPr="00F3137F">
        <w:rPr>
          <w:rFonts w:asciiTheme="minorHAnsi" w:hAnsiTheme="minorHAnsi" w:cs="Tahoma"/>
          <w:sz w:val="22"/>
          <w:szCs w:val="22"/>
          <w:lang w:val="cs-CZ"/>
        </w:rPr>
        <w:t xml:space="preserve">/SC dokáže drtit velké pařezy a kořeny až do průměru </w:t>
      </w:r>
      <w:r>
        <w:rPr>
          <w:rFonts w:asciiTheme="minorHAnsi" w:hAnsiTheme="minorHAnsi" w:cs="Tahoma"/>
          <w:sz w:val="22"/>
          <w:szCs w:val="22"/>
          <w:lang w:val="cs-CZ"/>
        </w:rPr>
        <w:t>400</w:t>
      </w:r>
      <w:r w:rsidR="00F3137F" w:rsidRPr="00F3137F">
        <w:rPr>
          <w:rFonts w:asciiTheme="minorHAnsi" w:hAnsiTheme="minorHAnsi" w:cs="Tahoma"/>
          <w:sz w:val="22"/>
          <w:szCs w:val="22"/>
          <w:lang w:val="cs-CZ"/>
        </w:rPr>
        <w:t xml:space="preserve"> cm a hloubky </w:t>
      </w:r>
      <w:r>
        <w:rPr>
          <w:rFonts w:asciiTheme="minorHAnsi" w:hAnsiTheme="minorHAnsi" w:cs="Tahoma"/>
          <w:sz w:val="22"/>
          <w:szCs w:val="22"/>
          <w:lang w:val="cs-CZ"/>
        </w:rPr>
        <w:t>70</w:t>
      </w:r>
      <w:r w:rsidR="00F3137F" w:rsidRPr="00F3137F">
        <w:rPr>
          <w:rFonts w:asciiTheme="minorHAnsi" w:hAnsiTheme="minorHAnsi" w:cs="Tahoma"/>
          <w:sz w:val="22"/>
          <w:szCs w:val="22"/>
          <w:lang w:val="cs-CZ"/>
        </w:rPr>
        <w:t xml:space="preserve"> cm. </w:t>
      </w:r>
    </w:p>
    <w:p w14:paraId="58A77FEB" w14:textId="657348E5" w:rsidR="00F3137F" w:rsidRPr="00A91B7D" w:rsidRDefault="00F3137F" w:rsidP="00F3137F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F3137F">
        <w:rPr>
          <w:rFonts w:asciiTheme="minorHAnsi" w:hAnsiTheme="minorHAnsi" w:cs="Tahoma"/>
          <w:sz w:val="22"/>
          <w:szCs w:val="22"/>
          <w:lang w:val="cs-CZ"/>
        </w:rPr>
        <w:t>Řemenový pohon zaručuje rovnoměrnou hloubku drcení a menší opotřebení zubů při každém použití.</w:t>
      </w:r>
    </w:p>
    <w:p w14:paraId="2CE3467E" w14:textId="77777777" w:rsidR="00F3137F" w:rsidRDefault="00F3137F" w:rsidP="00F3137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327C8285" w14:textId="77777777" w:rsidR="00F3137F" w:rsidRDefault="00F3137F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br w:type="page"/>
      </w:r>
    </w:p>
    <w:p w14:paraId="02FEF177" w14:textId="424A2BBB" w:rsidR="00F3137F" w:rsidRPr="005714F6" w:rsidRDefault="00F3137F" w:rsidP="00F3137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 xml:space="preserve">ZÁKLADNÍ VÝBAVA LESNÍ FRÉZY 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0982193B" w14:textId="77777777" w:rsidR="00F3137F" w:rsidRPr="005714F6" w:rsidRDefault="00F3137F" w:rsidP="00F3137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5F0EAC59" w14:textId="77777777" w:rsidR="00F3137F" w:rsidRPr="005714F6" w:rsidRDefault="00F3137F" w:rsidP="00F3137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50F6C0D7" w14:textId="77777777" w:rsidR="00F3137F" w:rsidRPr="005714F6" w:rsidRDefault="00F3137F" w:rsidP="00F3137F">
      <w:pPr>
        <w:pStyle w:val="Zkladntext"/>
        <w:numPr>
          <w:ilvl w:val="0"/>
          <w:numId w:val="2"/>
        </w:numPr>
        <w:ind w:left="142"/>
        <w:rPr>
          <w:rFonts w:asciiTheme="minorHAnsi" w:hAnsiTheme="minorHAnsi" w:cs="Tahoma"/>
          <w:sz w:val="22"/>
          <w:szCs w:val="22"/>
          <w:lang w:val="cs-CZ"/>
        </w:rPr>
        <w:sectPr w:rsidR="00F3137F" w:rsidRPr="005714F6" w:rsidSect="00147D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550E5F4" w14:textId="43232098" w:rsidR="00F3137F" w:rsidRPr="005714F6" w:rsidRDefault="00A91B7D" w:rsidP="00A91B7D">
      <w:pPr>
        <w:pStyle w:val="Zkladntext"/>
        <w:numPr>
          <w:ilvl w:val="0"/>
          <w:numId w:val="2"/>
        </w:numPr>
        <w:ind w:left="709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Jednostranný pohon pomocí řemene</w:t>
      </w:r>
    </w:p>
    <w:p w14:paraId="2B92800F" w14:textId="77777777" w:rsidR="00F3137F" w:rsidRPr="005714F6" w:rsidRDefault="00F3137F" w:rsidP="00A91B7D">
      <w:pPr>
        <w:pStyle w:val="Zkladntext"/>
        <w:numPr>
          <w:ilvl w:val="0"/>
          <w:numId w:val="2"/>
        </w:numPr>
        <w:ind w:left="709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Ochrana hydraulických pístnic</w:t>
      </w:r>
    </w:p>
    <w:p w14:paraId="2E477EB1" w14:textId="77777777" w:rsidR="00F3137F" w:rsidRPr="005714F6" w:rsidRDefault="00F3137F" w:rsidP="00A91B7D">
      <w:pPr>
        <w:pStyle w:val="Zkladntext"/>
        <w:numPr>
          <w:ilvl w:val="0"/>
          <w:numId w:val="2"/>
        </w:numPr>
        <w:ind w:left="709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Uzavřený rám stroje</w:t>
      </w:r>
    </w:p>
    <w:p w14:paraId="07D40B78" w14:textId="77777777" w:rsidR="00F3137F" w:rsidRPr="005714F6" w:rsidRDefault="00F3137F" w:rsidP="00A91B7D">
      <w:pPr>
        <w:pStyle w:val="Zkladntext"/>
        <w:numPr>
          <w:ilvl w:val="0"/>
          <w:numId w:val="2"/>
        </w:numPr>
        <w:ind w:left="709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Sjednocené mazací body</w:t>
      </w:r>
    </w:p>
    <w:p w14:paraId="44AA9232" w14:textId="56DE7EC0" w:rsidR="00F3137F" w:rsidRPr="00A91B7D" w:rsidRDefault="00F3137F" w:rsidP="00A91B7D">
      <w:pPr>
        <w:pStyle w:val="Zkladntext"/>
        <w:numPr>
          <w:ilvl w:val="0"/>
          <w:numId w:val="2"/>
        </w:numPr>
        <w:ind w:left="709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Ochranné řetěz</w:t>
      </w:r>
      <w:r w:rsidR="00A91B7D">
        <w:rPr>
          <w:rFonts w:asciiTheme="minorHAnsi" w:hAnsiTheme="minorHAnsi" w:cs="Tahoma"/>
          <w:sz w:val="22"/>
          <w:szCs w:val="22"/>
          <w:lang w:val="cs-CZ"/>
        </w:rPr>
        <w:t>y</w:t>
      </w:r>
    </w:p>
    <w:p w14:paraId="605FD3F1" w14:textId="2A9A8EA4" w:rsidR="00F3137F" w:rsidRPr="00A91B7D" w:rsidRDefault="00F3137F" w:rsidP="00A91B7D">
      <w:pPr>
        <w:pStyle w:val="Zkladntext"/>
        <w:numPr>
          <w:ilvl w:val="0"/>
          <w:numId w:val="2"/>
        </w:numPr>
        <w:ind w:left="709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Systém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Sonic</w:t>
      </w:r>
      <w:proofErr w:type="spellEnd"/>
    </w:p>
    <w:p w14:paraId="5752BB29" w14:textId="77777777" w:rsidR="00F3137F" w:rsidRPr="005714F6" w:rsidRDefault="00F3137F" w:rsidP="00F3137F">
      <w:pPr>
        <w:spacing w:after="200" w:line="276" w:lineRule="auto"/>
        <w:ind w:left="567"/>
        <w:rPr>
          <w:rFonts w:asciiTheme="minorHAnsi" w:hAnsiTheme="minorHAnsi" w:cs="Tahoma"/>
          <w:sz w:val="22"/>
          <w:szCs w:val="22"/>
          <w:lang w:val="cs-CZ"/>
        </w:rPr>
        <w:sectPr w:rsidR="00F3137F" w:rsidRPr="005714F6" w:rsidSect="004D376A">
          <w:type w:val="continuous"/>
          <w:pgSz w:w="11906" w:h="16838"/>
          <w:pgMar w:top="1417" w:right="1417" w:bottom="1417" w:left="1417" w:header="708" w:footer="708" w:gutter="0"/>
          <w:cols w:num="2" w:space="2"/>
          <w:docGrid w:linePitch="360"/>
        </w:sectPr>
      </w:pPr>
    </w:p>
    <w:p w14:paraId="7EE60102" w14:textId="77777777" w:rsidR="00A91B7D" w:rsidRDefault="00A91B7D" w:rsidP="00A91B7D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613E3C51" w14:textId="7F41EFDB" w:rsidR="00F3137F" w:rsidRPr="00A91B7D" w:rsidRDefault="00A91B7D" w:rsidP="00A91B7D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DISKOVÝ ROTOR</w:t>
      </w:r>
      <w:r w:rsidR="00F3137F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TYP </w:t>
      </w:r>
      <w:r>
        <w:rPr>
          <w:rFonts w:asciiTheme="minorHAnsi" w:hAnsiTheme="minorHAnsi" w:cs="Tahoma"/>
          <w:b/>
          <w:bCs/>
          <w:sz w:val="22"/>
          <w:szCs w:val="22"/>
          <w:lang w:val="cs-CZ"/>
        </w:rPr>
        <w:t>M</w:t>
      </w:r>
      <w:r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2B9CE716" w14:textId="0B3F66D0" w:rsidR="00F3137F" w:rsidRDefault="009C69E6" w:rsidP="00F3137F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inline distT="0" distB="0" distL="0" distR="0" wp14:anchorId="1A57ED7E" wp14:editId="761C8E02">
            <wp:extent cx="5760720" cy="212280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80A9F" w14:textId="77777777" w:rsidR="00A31CE2" w:rsidRDefault="00A31CE2" w:rsidP="00F3137F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D5A13E7" w14:textId="463BEE69" w:rsidR="00F3137F" w:rsidRDefault="00F3137F" w:rsidP="00F3137F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4361893" w14:textId="2A597E7E" w:rsidR="009C69E6" w:rsidRDefault="009C69E6" w:rsidP="00F3137F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6567F5D" w14:textId="77777777" w:rsidR="009C69E6" w:rsidRPr="005714F6" w:rsidRDefault="009C69E6" w:rsidP="00F3137F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F8B8C2E" w14:textId="77777777" w:rsidR="00F3137F" w:rsidRPr="005714F6" w:rsidRDefault="00F3137F" w:rsidP="00F3137F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TECHNICKÁ SPECIFIKACE</w:t>
      </w:r>
      <w:r w:rsidRPr="005714F6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778D7755" w14:textId="77777777" w:rsidR="00F3137F" w:rsidRPr="005714F6" w:rsidRDefault="00F3137F" w:rsidP="00F3137F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tbl>
      <w:tblPr>
        <w:tblStyle w:val="Barevntabulkaseznamu7"/>
        <w:tblW w:w="9556" w:type="dxa"/>
        <w:tblLook w:val="04A0" w:firstRow="1" w:lastRow="0" w:firstColumn="1" w:lastColumn="0" w:noHBand="0" w:noVBand="1"/>
      </w:tblPr>
      <w:tblGrid>
        <w:gridCol w:w="5158"/>
        <w:gridCol w:w="4398"/>
      </w:tblGrid>
      <w:tr w:rsidR="00F3137F" w:rsidRPr="005714F6" w14:paraId="3CCB290E" w14:textId="77777777" w:rsidTr="00482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58" w:type="dxa"/>
          </w:tcPr>
          <w:p w14:paraId="0927E1AE" w14:textId="77777777" w:rsidR="00F3137F" w:rsidRPr="005714F6" w:rsidRDefault="00F3137F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MODEL</w:t>
            </w:r>
          </w:p>
        </w:tc>
        <w:tc>
          <w:tcPr>
            <w:tcW w:w="4398" w:type="dxa"/>
          </w:tcPr>
          <w:p w14:paraId="5A0995F8" w14:textId="38441AA0" w:rsidR="00F3137F" w:rsidRPr="005714F6" w:rsidRDefault="009C69E6" w:rsidP="00482A81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200/SC</w:t>
            </w:r>
          </w:p>
        </w:tc>
      </w:tr>
      <w:tr w:rsidR="00F3137F" w:rsidRPr="005714F6" w14:paraId="2D9285F9" w14:textId="77777777" w:rsidTr="0048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67F7E430" w14:textId="77777777" w:rsidR="00F3137F" w:rsidRPr="005714F6" w:rsidRDefault="00F3137F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Pracovní záběr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2BF9E9FE" w14:textId="7604A757" w:rsidR="00F3137F" w:rsidRPr="005714F6" w:rsidRDefault="009C69E6" w:rsidP="00482A8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120</w:t>
            </w:r>
          </w:p>
        </w:tc>
      </w:tr>
      <w:tr w:rsidR="00F3137F" w:rsidRPr="005714F6" w14:paraId="7861766D" w14:textId="77777777" w:rsidTr="00482A81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692A6CFC" w14:textId="77777777" w:rsidR="00F3137F" w:rsidRPr="005714F6" w:rsidRDefault="00F3137F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Celková šířka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1BA3DCFC" w14:textId="52D2CC03" w:rsidR="00F3137F" w:rsidRPr="005714F6" w:rsidRDefault="009C69E6" w:rsidP="00482A8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680</w:t>
            </w:r>
          </w:p>
        </w:tc>
      </w:tr>
      <w:tr w:rsidR="00F3137F" w:rsidRPr="005714F6" w14:paraId="019ADF1C" w14:textId="77777777" w:rsidTr="0048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4E092D5B" w14:textId="77777777" w:rsidR="00F3137F" w:rsidRPr="005714F6" w:rsidRDefault="00F3137F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i w:val="0"/>
                <w:iCs w:val="0"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Hmotnost vč. rotoru </w:t>
            </w:r>
          </w:p>
        </w:tc>
        <w:tc>
          <w:tcPr>
            <w:tcW w:w="4398" w:type="dxa"/>
          </w:tcPr>
          <w:p w14:paraId="511DDC57" w14:textId="2406E891" w:rsidR="00F3137F" w:rsidRPr="005714F6" w:rsidRDefault="009C69E6" w:rsidP="00482A8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1750</w:t>
            </w:r>
          </w:p>
        </w:tc>
      </w:tr>
      <w:tr w:rsidR="00F3137F" w:rsidRPr="005714F6" w14:paraId="5487DEB5" w14:textId="77777777" w:rsidTr="00482A81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2D6DDF0F" w14:textId="77777777" w:rsidR="00F3137F" w:rsidRPr="005714F6" w:rsidRDefault="00F3137F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Průměr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6B130A87" w14:textId="35E40C1D" w:rsidR="00F3137F" w:rsidRPr="005714F6" w:rsidRDefault="009C69E6" w:rsidP="00482A8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816</w:t>
            </w:r>
          </w:p>
        </w:tc>
      </w:tr>
      <w:tr w:rsidR="00F3137F" w:rsidRPr="005714F6" w14:paraId="165480A0" w14:textId="77777777" w:rsidTr="0048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7B779925" w14:textId="77777777" w:rsidR="00F3137F" w:rsidRPr="005714F6" w:rsidRDefault="00F3137F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Max. průměr drcení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363B2703" w14:textId="671FF0D6" w:rsidR="00F3137F" w:rsidRPr="005714F6" w:rsidRDefault="009C69E6" w:rsidP="00482A81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400</w:t>
            </w:r>
          </w:p>
        </w:tc>
      </w:tr>
      <w:tr w:rsidR="00F3137F" w:rsidRPr="005714F6" w14:paraId="4343DAC5" w14:textId="77777777" w:rsidTr="00482A81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42D72822" w14:textId="6F846C4E" w:rsidR="00F3137F" w:rsidRPr="005714F6" w:rsidRDefault="00F3137F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Počet zubů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typ </w:t>
            </w:r>
            <w:r w:rsidR="009C69E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M1+M2+M3+M4</w:t>
            </w:r>
          </w:p>
        </w:tc>
        <w:tc>
          <w:tcPr>
            <w:tcW w:w="4398" w:type="dxa"/>
          </w:tcPr>
          <w:p w14:paraId="532B680F" w14:textId="3A7B0FCD" w:rsidR="00F3137F" w:rsidRPr="005714F6" w:rsidRDefault="009C69E6" w:rsidP="00482A81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12+3+12+3</w:t>
            </w:r>
          </w:p>
        </w:tc>
      </w:tr>
    </w:tbl>
    <w:p w14:paraId="4DB3BA2A" w14:textId="77777777" w:rsidR="00F3137F" w:rsidRDefault="00F3137F" w:rsidP="00F3137F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  <w:lang w:val="cs-CZ" w:eastAsia="cs-CZ"/>
        </w:rPr>
      </w:pPr>
    </w:p>
    <w:p w14:paraId="00881681" w14:textId="77777777" w:rsidR="00A54C80" w:rsidRDefault="00A54C80">
      <w:r>
        <w:br w:type="page"/>
      </w:r>
    </w:p>
    <w:tbl>
      <w:tblPr>
        <w:tblW w:w="122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81"/>
      </w:tblGrid>
      <w:tr w:rsidR="00A54C80" w:rsidRPr="008E572B" w14:paraId="7D8EC986" w14:textId="77777777" w:rsidTr="00A54C80">
        <w:trPr>
          <w:trHeight w:val="288"/>
        </w:trPr>
        <w:tc>
          <w:tcPr>
            <w:tcW w:w="1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8BB7" w14:textId="2AB0777D" w:rsidR="00A54C80" w:rsidRPr="008E572B" w:rsidRDefault="00A54C80" w:rsidP="00482A8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8E572B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  <w:lastRenderedPageBreak/>
              <w:t xml:space="preserve">Specifikace </w:t>
            </w:r>
            <w:r w:rsidR="00FA2807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  <w:t>příslušenství</w:t>
            </w:r>
          </w:p>
          <w:p w14:paraId="64C3D2BB" w14:textId="77777777" w:rsidR="00A54C80" w:rsidRPr="008E572B" w:rsidRDefault="00A54C80" w:rsidP="00482A8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  <w:tbl>
            <w:tblPr>
              <w:tblW w:w="900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94"/>
              <w:gridCol w:w="7515"/>
            </w:tblGrid>
            <w:tr w:rsidR="00A54C80" w:rsidRPr="008E572B" w14:paraId="091A3A80" w14:textId="77777777" w:rsidTr="00FA2807">
              <w:trPr>
                <w:trHeight w:val="298"/>
              </w:trPr>
              <w:tc>
                <w:tcPr>
                  <w:tcW w:w="1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783550" w14:textId="77777777" w:rsidR="00A54C80" w:rsidRPr="008E572B" w:rsidRDefault="00A54C80" w:rsidP="00482A8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proofErr w:type="spellStart"/>
                  <w:r w:rsidRPr="008E572B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code</w:t>
                  </w:r>
                  <w:proofErr w:type="spellEnd"/>
                </w:p>
              </w:tc>
              <w:tc>
                <w:tcPr>
                  <w:tcW w:w="75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A20EAF" w14:textId="77777777" w:rsidR="00A54C80" w:rsidRPr="008E572B" w:rsidRDefault="00A54C80" w:rsidP="00482A8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8E572B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A54C80" w:rsidRPr="008E572B" w14:paraId="7E6048E6" w14:textId="77777777" w:rsidTr="00FA2807">
              <w:trPr>
                <w:trHeight w:val="298"/>
              </w:trPr>
              <w:tc>
                <w:tcPr>
                  <w:tcW w:w="14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42FBB1" w14:textId="5A383183" w:rsidR="00A54C80" w:rsidRPr="00A54C80" w:rsidRDefault="00A54C80" w:rsidP="00482A81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A54C80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014309175</w:t>
                  </w:r>
                </w:p>
              </w:tc>
              <w:tc>
                <w:tcPr>
                  <w:tcW w:w="75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BEA22B" w14:textId="75C43BF1" w:rsidR="00A54C80" w:rsidRPr="007806A7" w:rsidRDefault="00A54C80" w:rsidP="00482A81">
                  <w:pP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 xml:space="preserve">140/U-175 </w:t>
                  </w:r>
                  <w:proofErr w:type="spellStart"/>
                  <w:r w:rsidRP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Sonic</w:t>
                  </w:r>
                  <w:proofErr w:type="spellEnd"/>
                  <w:r w:rsidRP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lesní fréza</w:t>
                  </w:r>
                  <w:r w:rsidRP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 xml:space="preserve"> C/</w:t>
                  </w:r>
                  <w:proofErr w:type="gramStart"/>
                  <w:r w:rsidRP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3-typ</w:t>
                  </w:r>
                  <w:proofErr w:type="gramEnd"/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 xml:space="preserve"> </w:t>
                  </w:r>
                  <w:r w:rsidRP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(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jednostranný pohon</w:t>
                  </w:r>
                  <w:r w:rsidRP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) PT175</w:t>
                  </w:r>
                </w:p>
              </w:tc>
            </w:tr>
            <w:tr w:rsidR="00A54C80" w:rsidRPr="008E572B" w14:paraId="6B9736AF" w14:textId="77777777" w:rsidTr="00FA2807">
              <w:trPr>
                <w:trHeight w:val="298"/>
              </w:trPr>
              <w:tc>
                <w:tcPr>
                  <w:tcW w:w="14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D9945E" w14:textId="4CEDADDE" w:rsidR="00A54C80" w:rsidRPr="00A54C80" w:rsidRDefault="00A54C80" w:rsidP="00A54C80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A54C8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>D143000634-O</w:t>
                  </w:r>
                </w:p>
              </w:tc>
              <w:tc>
                <w:tcPr>
                  <w:tcW w:w="75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C1DBAE2" w14:textId="010DD93B" w:rsidR="00A54C80" w:rsidRPr="008E572B" w:rsidRDefault="00A54C80" w:rsidP="00A54C8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BD03C9">
                    <w:rPr>
                      <w:rFonts w:asciiTheme="minorHAnsi" w:hAnsiTheme="minorHAnsi" w:cs="Tahoma"/>
                      <w:sz w:val="22"/>
                      <w:szCs w:val="22"/>
                      <w:lang w:val="cs-CZ"/>
                    </w:rPr>
                    <w:t xml:space="preserve">Rotor typu Bite </w:t>
                  </w:r>
                  <w:proofErr w:type="spellStart"/>
                  <w:r w:rsidRPr="00BD03C9">
                    <w:rPr>
                      <w:rFonts w:asciiTheme="minorHAnsi" w:hAnsiTheme="minorHAnsi" w:cs="Tahoma"/>
                      <w:sz w:val="22"/>
                      <w:szCs w:val="22"/>
                      <w:lang w:val="cs-CZ"/>
                    </w:rPr>
                    <w:t>Limiter</w:t>
                  </w:r>
                  <w:proofErr w:type="spellEnd"/>
                  <w:r>
                    <w:rPr>
                      <w:rFonts w:asciiTheme="minorHAnsi" w:hAnsiTheme="minorHAnsi" w:cs="Tahoma"/>
                      <w:sz w:val="22"/>
                      <w:szCs w:val="22"/>
                      <w:lang w:val="cs-CZ"/>
                    </w:rPr>
                    <w:t xml:space="preserve"> – UML/S/ST-175</w:t>
                  </w:r>
                </w:p>
              </w:tc>
            </w:tr>
            <w:tr w:rsidR="00A54C80" w:rsidRPr="008E572B" w14:paraId="0FEF5112" w14:textId="77777777" w:rsidTr="00FA2807">
              <w:trPr>
                <w:trHeight w:val="298"/>
              </w:trPr>
              <w:tc>
                <w:tcPr>
                  <w:tcW w:w="14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19B576" w14:textId="699F030F" w:rsidR="00A54C80" w:rsidRPr="00A54C80" w:rsidRDefault="00A54C80" w:rsidP="00A54C80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A54C8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>D143002434-O</w:t>
                  </w:r>
                </w:p>
              </w:tc>
              <w:tc>
                <w:tcPr>
                  <w:tcW w:w="75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C533A46" w14:textId="77214738" w:rsidR="00A54C80" w:rsidRPr="008E572B" w:rsidRDefault="00A54C80" w:rsidP="00A54C8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BD03C9">
                    <w:rPr>
                      <w:rFonts w:asciiTheme="minorHAnsi" w:hAnsiTheme="minorHAnsi" w:cs="Tahoma"/>
                      <w:sz w:val="22"/>
                      <w:szCs w:val="22"/>
                      <w:lang w:val="cs-CZ"/>
                    </w:rPr>
                    <w:t>Rotor typu I HS</w:t>
                  </w:r>
                  <w:r>
                    <w:rPr>
                      <w:rFonts w:asciiTheme="minorHAnsi" w:hAnsiTheme="minorHAnsi" w:cs="Tahoma"/>
                      <w:sz w:val="22"/>
                      <w:szCs w:val="22"/>
                      <w:lang w:val="cs-CZ"/>
                    </w:rPr>
                    <w:t xml:space="preserve"> – UML/S/ST-175</w:t>
                  </w:r>
                </w:p>
              </w:tc>
            </w:tr>
            <w:tr w:rsidR="00A54C80" w:rsidRPr="008E572B" w14:paraId="06AE009C" w14:textId="77777777" w:rsidTr="00FA2807">
              <w:trPr>
                <w:trHeight w:val="298"/>
              </w:trPr>
              <w:tc>
                <w:tcPr>
                  <w:tcW w:w="14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05D782" w14:textId="44FDD99D" w:rsidR="00A54C80" w:rsidRPr="00A54C80" w:rsidRDefault="00A54C80" w:rsidP="00A54C80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A54C8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>D143003594-O</w:t>
                  </w:r>
                </w:p>
              </w:tc>
              <w:tc>
                <w:tcPr>
                  <w:tcW w:w="75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A298A5D" w14:textId="2A8BA267" w:rsidR="00A54C80" w:rsidRPr="008E572B" w:rsidRDefault="00A54C80" w:rsidP="00A54C8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BD03C9">
                    <w:rPr>
                      <w:rFonts w:asciiTheme="minorHAnsi" w:hAnsiTheme="minorHAnsi" w:cs="Tahoma"/>
                      <w:sz w:val="22"/>
                      <w:szCs w:val="22"/>
                      <w:lang w:val="cs-CZ"/>
                    </w:rPr>
                    <w:t>Manuálně ovladatelný ochranný rám L/S-175 PT175</w:t>
                  </w:r>
                </w:p>
              </w:tc>
            </w:tr>
            <w:tr w:rsidR="00A54C80" w:rsidRPr="008E572B" w14:paraId="27FF8E80" w14:textId="77777777" w:rsidTr="00FA2807">
              <w:trPr>
                <w:trHeight w:val="298"/>
              </w:trPr>
              <w:tc>
                <w:tcPr>
                  <w:tcW w:w="14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5A0696" w14:textId="0A5AB80B" w:rsidR="00A54C80" w:rsidRPr="00A54C80" w:rsidRDefault="00A54C80" w:rsidP="00A54C80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A54C80"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cs-CZ" w:eastAsia="en-US"/>
                    </w:rPr>
                    <w:t>D143003604-O</w:t>
                  </w:r>
                </w:p>
              </w:tc>
              <w:tc>
                <w:tcPr>
                  <w:tcW w:w="75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4BB7EE3" w14:textId="7F8439C8" w:rsidR="00A54C80" w:rsidRPr="008E572B" w:rsidRDefault="00A54C80" w:rsidP="00A54C8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BD03C9">
                    <w:rPr>
                      <w:rFonts w:asciiTheme="minorHAnsi" w:hAnsiTheme="minorHAnsi" w:cs="Tahoma"/>
                      <w:sz w:val="22"/>
                      <w:szCs w:val="22"/>
                      <w:lang w:val="cs-CZ"/>
                    </w:rPr>
                    <w:t>Hydraulicky ovladatelný ochranný rám L/S/HY-175 PT175</w:t>
                  </w:r>
                </w:p>
              </w:tc>
            </w:tr>
            <w:tr w:rsidR="00A54C80" w:rsidRPr="008E572B" w14:paraId="2B13361F" w14:textId="77777777" w:rsidTr="00FA2807">
              <w:trPr>
                <w:trHeight w:val="298"/>
              </w:trPr>
              <w:tc>
                <w:tcPr>
                  <w:tcW w:w="14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0A9BA5" w14:textId="508D4AFC" w:rsidR="00A54C80" w:rsidRPr="00A54C80" w:rsidRDefault="00A54C80" w:rsidP="00A54C80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A54C80"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cs-CZ" w:eastAsia="en-US"/>
                    </w:rPr>
                    <w:t>600000426-O</w:t>
                  </w:r>
                </w:p>
              </w:tc>
              <w:tc>
                <w:tcPr>
                  <w:tcW w:w="75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C01C5EF" w14:textId="1B802520" w:rsidR="00A54C80" w:rsidRPr="008E572B" w:rsidRDefault="00A54C80" w:rsidP="00A54C8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BD03C9">
                    <w:rPr>
                      <w:rFonts w:asciiTheme="minorHAnsi" w:hAnsiTheme="minorHAnsi" w:cs="Tahoma"/>
                      <w:sz w:val="22"/>
                      <w:szCs w:val="22"/>
                      <w:lang w:val="cs-CZ"/>
                    </w:rPr>
                    <w:t xml:space="preserve">Hrabací zuby typu </w:t>
                  </w:r>
                  <w:proofErr w:type="gramStart"/>
                  <w:r w:rsidRPr="00BD03C9">
                    <w:rPr>
                      <w:rFonts w:asciiTheme="minorHAnsi" w:hAnsiTheme="minorHAnsi" w:cs="Tahoma"/>
                      <w:sz w:val="22"/>
                      <w:szCs w:val="22"/>
                      <w:lang w:val="cs-CZ"/>
                    </w:rPr>
                    <w:t>L – 3</w:t>
                  </w:r>
                  <w:proofErr w:type="gramEnd"/>
                </w:p>
              </w:tc>
            </w:tr>
            <w:tr w:rsidR="00A54C80" w:rsidRPr="008E572B" w14:paraId="653906EA" w14:textId="77777777" w:rsidTr="00FA2807">
              <w:trPr>
                <w:trHeight w:val="298"/>
              </w:trPr>
              <w:tc>
                <w:tcPr>
                  <w:tcW w:w="14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100401" w14:textId="310272AC" w:rsidR="00A54C80" w:rsidRPr="00A54C80" w:rsidRDefault="00A54C80" w:rsidP="00482A81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A54C80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013801000</w:t>
                  </w:r>
                </w:p>
              </w:tc>
              <w:tc>
                <w:tcPr>
                  <w:tcW w:w="75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764B71" w14:textId="69FE9F87" w:rsidR="00A54C80" w:rsidRPr="00A54C80" w:rsidRDefault="00A54C80" w:rsidP="00482A81">
                  <w:pP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200/SC pařezová fréza pro PT175</w:t>
                  </w:r>
                </w:p>
              </w:tc>
            </w:tr>
          </w:tbl>
          <w:p w14:paraId="5E7D0752" w14:textId="77777777" w:rsidR="00A54C80" w:rsidRPr="008E572B" w:rsidRDefault="00A54C80" w:rsidP="00482A8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</w:tr>
      <w:tr w:rsidR="00A54C80" w:rsidRPr="008E572B" w14:paraId="55A6051B" w14:textId="77777777" w:rsidTr="00A54C80">
        <w:trPr>
          <w:trHeight w:val="288"/>
        </w:trPr>
        <w:tc>
          <w:tcPr>
            <w:tcW w:w="1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619BB" w14:textId="77777777" w:rsidR="00A54C80" w:rsidRPr="008E572B" w:rsidRDefault="00A54C80" w:rsidP="00482A8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</w:tr>
    </w:tbl>
    <w:p w14:paraId="0D27D621" w14:textId="77777777" w:rsidR="00651A23" w:rsidRDefault="00651A23" w:rsidP="00FA2807">
      <w:pPr>
        <w:spacing w:after="200" w:line="276" w:lineRule="auto"/>
        <w:jc w:val="center"/>
        <w:rPr>
          <w:rFonts w:asciiTheme="minorHAnsi" w:hAnsiTheme="minorHAnsi" w:cs="Tahoma"/>
          <w:b/>
          <w:iCs/>
          <w:sz w:val="22"/>
          <w:szCs w:val="22"/>
        </w:rPr>
      </w:pPr>
      <w:r>
        <w:rPr>
          <w:rFonts w:asciiTheme="minorHAnsi" w:hAnsiTheme="minorHAnsi" w:cs="Tahoma"/>
          <w:b/>
          <w:iCs/>
          <w:noProof/>
          <w:sz w:val="22"/>
          <w:szCs w:val="22"/>
        </w:rPr>
        <w:drawing>
          <wp:inline distT="0" distB="0" distL="0" distR="0" wp14:anchorId="0BB683CB" wp14:editId="65426FC1">
            <wp:extent cx="4857590" cy="3240000"/>
            <wp:effectExtent l="0" t="0" r="635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59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EB74" w14:textId="3670379B" w:rsidR="00BF5947" w:rsidRPr="00660C5C" w:rsidRDefault="00651A23" w:rsidP="00660C5C">
      <w:pPr>
        <w:spacing w:after="200" w:line="276" w:lineRule="auto"/>
        <w:jc w:val="center"/>
        <w:rPr>
          <w:rFonts w:asciiTheme="minorHAnsi" w:hAnsiTheme="minorHAnsi" w:cs="Tahoma"/>
          <w:b/>
          <w:iCs/>
          <w:sz w:val="22"/>
          <w:szCs w:val="22"/>
          <w:lang w:val="cs-CZ" w:eastAsia="cs-CZ"/>
        </w:rPr>
      </w:pPr>
      <w:r>
        <w:rPr>
          <w:rFonts w:asciiTheme="minorHAnsi" w:hAnsiTheme="minorHAnsi" w:cs="Tahoma"/>
          <w:b/>
          <w:iCs/>
          <w:noProof/>
          <w:sz w:val="22"/>
          <w:szCs w:val="22"/>
        </w:rPr>
        <w:drawing>
          <wp:inline distT="0" distB="0" distL="0" distR="0" wp14:anchorId="6A72D667" wp14:editId="6E76C158">
            <wp:extent cx="4857590" cy="3240000"/>
            <wp:effectExtent l="0" t="0" r="63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59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947" w:rsidRPr="00660C5C" w:rsidSect="000C014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52EF8" w14:textId="77777777" w:rsidR="008A64FF" w:rsidRDefault="008A64FF" w:rsidP="00A55A1A">
      <w:r>
        <w:separator/>
      </w:r>
    </w:p>
  </w:endnote>
  <w:endnote w:type="continuationSeparator" w:id="0">
    <w:p w14:paraId="2052655A" w14:textId="77777777" w:rsidR="008A64FF" w:rsidRDefault="008A64FF" w:rsidP="00A55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C5318" w14:textId="4C0084B3" w:rsidR="00A55A1A" w:rsidRDefault="00A55A1A">
    <w:pPr>
      <w:pStyle w:val="Zpat"/>
    </w:pPr>
    <w:r w:rsidRPr="00756D90"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4AEF9840" wp14:editId="367DBC73">
          <wp:simplePos x="0" y="0"/>
          <wp:positionH relativeFrom="margin">
            <wp:align>right</wp:align>
          </wp:positionH>
          <wp:positionV relativeFrom="paragraph">
            <wp:posOffset>28575</wp:posOffset>
          </wp:positionV>
          <wp:extent cx="1657350" cy="421020"/>
          <wp:effectExtent l="0" t="0" r="0" b="0"/>
          <wp:wrapNone/>
          <wp:docPr id="14" name="Obrázek 14" descr="Logo_unikont group_color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nikont group_color 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2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9B12ADB" wp14:editId="5F1BBF2F">
          <wp:simplePos x="0" y="0"/>
          <wp:positionH relativeFrom="rightMargin">
            <wp:align>left</wp:align>
          </wp:positionH>
          <wp:positionV relativeFrom="paragraph">
            <wp:posOffset>-283845</wp:posOffset>
          </wp:positionV>
          <wp:extent cx="714375" cy="747936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ek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47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C8E94" w14:textId="77777777" w:rsidR="008A64FF" w:rsidRDefault="008A64FF" w:rsidP="00A55A1A">
      <w:r>
        <w:separator/>
      </w:r>
    </w:p>
  </w:footnote>
  <w:footnote w:type="continuationSeparator" w:id="0">
    <w:p w14:paraId="2046BBE5" w14:textId="77777777" w:rsidR="008A64FF" w:rsidRDefault="008A64FF" w:rsidP="00A55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50DC9"/>
    <w:multiLevelType w:val="hybridMultilevel"/>
    <w:tmpl w:val="1D0E0E8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B7E2C"/>
    <w:multiLevelType w:val="hybridMultilevel"/>
    <w:tmpl w:val="5F42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B6982"/>
    <w:multiLevelType w:val="hybridMultilevel"/>
    <w:tmpl w:val="3B7EC5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1916A8"/>
    <w:multiLevelType w:val="hybridMultilevel"/>
    <w:tmpl w:val="5ECC19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11671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E2338D5"/>
    <w:multiLevelType w:val="hybridMultilevel"/>
    <w:tmpl w:val="047A0A4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45253"/>
    <w:multiLevelType w:val="hybridMultilevel"/>
    <w:tmpl w:val="F606ED4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D798B"/>
    <w:multiLevelType w:val="hybridMultilevel"/>
    <w:tmpl w:val="3AFAFF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344084">
    <w:abstractNumId w:val="4"/>
  </w:num>
  <w:num w:numId="2" w16cid:durableId="1028095242">
    <w:abstractNumId w:val="3"/>
  </w:num>
  <w:num w:numId="3" w16cid:durableId="652413706">
    <w:abstractNumId w:val="2"/>
  </w:num>
  <w:num w:numId="4" w16cid:durableId="907417409">
    <w:abstractNumId w:val="7"/>
  </w:num>
  <w:num w:numId="5" w16cid:durableId="1187795371">
    <w:abstractNumId w:val="0"/>
  </w:num>
  <w:num w:numId="6" w16cid:durableId="1689940296">
    <w:abstractNumId w:val="5"/>
  </w:num>
  <w:num w:numId="7" w16cid:durableId="704211868">
    <w:abstractNumId w:val="1"/>
  </w:num>
  <w:num w:numId="8" w16cid:durableId="8101723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7D"/>
    <w:rsid w:val="000008A4"/>
    <w:rsid w:val="00000AA8"/>
    <w:rsid w:val="000014F9"/>
    <w:rsid w:val="0000294D"/>
    <w:rsid w:val="00003598"/>
    <w:rsid w:val="000038AD"/>
    <w:rsid w:val="00004C28"/>
    <w:rsid w:val="00005959"/>
    <w:rsid w:val="00006B08"/>
    <w:rsid w:val="00007029"/>
    <w:rsid w:val="000076BA"/>
    <w:rsid w:val="0001004D"/>
    <w:rsid w:val="00010D66"/>
    <w:rsid w:val="00011099"/>
    <w:rsid w:val="000128EC"/>
    <w:rsid w:val="00013906"/>
    <w:rsid w:val="00013EA6"/>
    <w:rsid w:val="00013FFE"/>
    <w:rsid w:val="000144B8"/>
    <w:rsid w:val="00014AFC"/>
    <w:rsid w:val="00016270"/>
    <w:rsid w:val="000164D0"/>
    <w:rsid w:val="000200A1"/>
    <w:rsid w:val="00021A29"/>
    <w:rsid w:val="00021EA7"/>
    <w:rsid w:val="00022194"/>
    <w:rsid w:val="0002271B"/>
    <w:rsid w:val="00022BB6"/>
    <w:rsid w:val="00023B66"/>
    <w:rsid w:val="00024FCC"/>
    <w:rsid w:val="000264B0"/>
    <w:rsid w:val="00026726"/>
    <w:rsid w:val="00026B92"/>
    <w:rsid w:val="00031081"/>
    <w:rsid w:val="0003158A"/>
    <w:rsid w:val="00031E38"/>
    <w:rsid w:val="00031F87"/>
    <w:rsid w:val="00032B67"/>
    <w:rsid w:val="00032C72"/>
    <w:rsid w:val="00033744"/>
    <w:rsid w:val="00035290"/>
    <w:rsid w:val="00036051"/>
    <w:rsid w:val="00036967"/>
    <w:rsid w:val="00040A47"/>
    <w:rsid w:val="00041CBE"/>
    <w:rsid w:val="00041FCA"/>
    <w:rsid w:val="0004337F"/>
    <w:rsid w:val="000438CD"/>
    <w:rsid w:val="00043ACB"/>
    <w:rsid w:val="000448BC"/>
    <w:rsid w:val="00044AE5"/>
    <w:rsid w:val="00044B7D"/>
    <w:rsid w:val="0004695C"/>
    <w:rsid w:val="00046DF4"/>
    <w:rsid w:val="000473AA"/>
    <w:rsid w:val="000473E5"/>
    <w:rsid w:val="00047F92"/>
    <w:rsid w:val="00051412"/>
    <w:rsid w:val="00054D0B"/>
    <w:rsid w:val="00055346"/>
    <w:rsid w:val="00055712"/>
    <w:rsid w:val="000563CB"/>
    <w:rsid w:val="00056A94"/>
    <w:rsid w:val="00056AFD"/>
    <w:rsid w:val="00057CDC"/>
    <w:rsid w:val="000623F8"/>
    <w:rsid w:val="00063F0C"/>
    <w:rsid w:val="000643E9"/>
    <w:rsid w:val="00064AC8"/>
    <w:rsid w:val="000656EC"/>
    <w:rsid w:val="00065D1E"/>
    <w:rsid w:val="000668AA"/>
    <w:rsid w:val="00066B34"/>
    <w:rsid w:val="000671BC"/>
    <w:rsid w:val="0006798F"/>
    <w:rsid w:val="00070440"/>
    <w:rsid w:val="00070D68"/>
    <w:rsid w:val="00071891"/>
    <w:rsid w:val="000731BB"/>
    <w:rsid w:val="00073E40"/>
    <w:rsid w:val="000742A2"/>
    <w:rsid w:val="00076CBE"/>
    <w:rsid w:val="00076D27"/>
    <w:rsid w:val="000802E6"/>
    <w:rsid w:val="00081778"/>
    <w:rsid w:val="00082111"/>
    <w:rsid w:val="00086271"/>
    <w:rsid w:val="0008635C"/>
    <w:rsid w:val="00086746"/>
    <w:rsid w:val="00086AC1"/>
    <w:rsid w:val="00090440"/>
    <w:rsid w:val="0009175F"/>
    <w:rsid w:val="00091C11"/>
    <w:rsid w:val="00091E87"/>
    <w:rsid w:val="00092516"/>
    <w:rsid w:val="00093A0E"/>
    <w:rsid w:val="00093C2A"/>
    <w:rsid w:val="0009404E"/>
    <w:rsid w:val="00095483"/>
    <w:rsid w:val="0009562B"/>
    <w:rsid w:val="00095681"/>
    <w:rsid w:val="00095B3F"/>
    <w:rsid w:val="00096039"/>
    <w:rsid w:val="0009605F"/>
    <w:rsid w:val="0009708F"/>
    <w:rsid w:val="000978D3"/>
    <w:rsid w:val="00097BC9"/>
    <w:rsid w:val="000A0056"/>
    <w:rsid w:val="000A0CFC"/>
    <w:rsid w:val="000A0EC0"/>
    <w:rsid w:val="000A1C12"/>
    <w:rsid w:val="000A35E4"/>
    <w:rsid w:val="000A5B05"/>
    <w:rsid w:val="000A5E91"/>
    <w:rsid w:val="000A6C3D"/>
    <w:rsid w:val="000A781F"/>
    <w:rsid w:val="000A7850"/>
    <w:rsid w:val="000A7980"/>
    <w:rsid w:val="000B06B7"/>
    <w:rsid w:val="000B0B47"/>
    <w:rsid w:val="000B0C3B"/>
    <w:rsid w:val="000B1149"/>
    <w:rsid w:val="000B14E4"/>
    <w:rsid w:val="000B1628"/>
    <w:rsid w:val="000B38E3"/>
    <w:rsid w:val="000B3D01"/>
    <w:rsid w:val="000B5723"/>
    <w:rsid w:val="000B6800"/>
    <w:rsid w:val="000B698A"/>
    <w:rsid w:val="000B6FA0"/>
    <w:rsid w:val="000B79B9"/>
    <w:rsid w:val="000B79E2"/>
    <w:rsid w:val="000C0144"/>
    <w:rsid w:val="000C0FB4"/>
    <w:rsid w:val="000C12C8"/>
    <w:rsid w:val="000C18E1"/>
    <w:rsid w:val="000C2F9F"/>
    <w:rsid w:val="000C39F0"/>
    <w:rsid w:val="000C3B38"/>
    <w:rsid w:val="000C3FE5"/>
    <w:rsid w:val="000C4006"/>
    <w:rsid w:val="000C6330"/>
    <w:rsid w:val="000C71BE"/>
    <w:rsid w:val="000C78B0"/>
    <w:rsid w:val="000D22EA"/>
    <w:rsid w:val="000D3105"/>
    <w:rsid w:val="000D3559"/>
    <w:rsid w:val="000D36A5"/>
    <w:rsid w:val="000D4F2F"/>
    <w:rsid w:val="000E1B6F"/>
    <w:rsid w:val="000E2263"/>
    <w:rsid w:val="000E28FC"/>
    <w:rsid w:val="000E520D"/>
    <w:rsid w:val="000E5BBF"/>
    <w:rsid w:val="000E5CB3"/>
    <w:rsid w:val="000E61EA"/>
    <w:rsid w:val="000E6B4C"/>
    <w:rsid w:val="000E722E"/>
    <w:rsid w:val="000E7262"/>
    <w:rsid w:val="000F1685"/>
    <w:rsid w:val="000F2ADC"/>
    <w:rsid w:val="000F404A"/>
    <w:rsid w:val="000F41D6"/>
    <w:rsid w:val="000F549E"/>
    <w:rsid w:val="000F5ABB"/>
    <w:rsid w:val="000F66AB"/>
    <w:rsid w:val="000F6A04"/>
    <w:rsid w:val="000F6A3D"/>
    <w:rsid w:val="000F7716"/>
    <w:rsid w:val="000F773D"/>
    <w:rsid w:val="000F7D77"/>
    <w:rsid w:val="001000DA"/>
    <w:rsid w:val="00100F09"/>
    <w:rsid w:val="00100F2A"/>
    <w:rsid w:val="00101D19"/>
    <w:rsid w:val="00102027"/>
    <w:rsid w:val="0010253B"/>
    <w:rsid w:val="001027E2"/>
    <w:rsid w:val="001035AD"/>
    <w:rsid w:val="0010372D"/>
    <w:rsid w:val="00103EE9"/>
    <w:rsid w:val="0010514C"/>
    <w:rsid w:val="001064BF"/>
    <w:rsid w:val="00110269"/>
    <w:rsid w:val="00111545"/>
    <w:rsid w:val="00111CCC"/>
    <w:rsid w:val="00112EA8"/>
    <w:rsid w:val="001135EA"/>
    <w:rsid w:val="00114554"/>
    <w:rsid w:val="00114CFD"/>
    <w:rsid w:val="00114F48"/>
    <w:rsid w:val="00115826"/>
    <w:rsid w:val="00115D17"/>
    <w:rsid w:val="00116AAA"/>
    <w:rsid w:val="00117360"/>
    <w:rsid w:val="001202B7"/>
    <w:rsid w:val="001203F7"/>
    <w:rsid w:val="001209CC"/>
    <w:rsid w:val="00123825"/>
    <w:rsid w:val="00124679"/>
    <w:rsid w:val="00124688"/>
    <w:rsid w:val="00125A6D"/>
    <w:rsid w:val="00125C43"/>
    <w:rsid w:val="00125F64"/>
    <w:rsid w:val="00126601"/>
    <w:rsid w:val="0012746D"/>
    <w:rsid w:val="00127914"/>
    <w:rsid w:val="00127923"/>
    <w:rsid w:val="001327EE"/>
    <w:rsid w:val="00133FC8"/>
    <w:rsid w:val="00134693"/>
    <w:rsid w:val="00134CD5"/>
    <w:rsid w:val="00134D9E"/>
    <w:rsid w:val="00135C3B"/>
    <w:rsid w:val="0013605B"/>
    <w:rsid w:val="001361EB"/>
    <w:rsid w:val="0013749B"/>
    <w:rsid w:val="001376AE"/>
    <w:rsid w:val="00137CBC"/>
    <w:rsid w:val="00140651"/>
    <w:rsid w:val="0014106B"/>
    <w:rsid w:val="001432D8"/>
    <w:rsid w:val="00145134"/>
    <w:rsid w:val="00145242"/>
    <w:rsid w:val="00145A78"/>
    <w:rsid w:val="001466AB"/>
    <w:rsid w:val="00146759"/>
    <w:rsid w:val="0014735E"/>
    <w:rsid w:val="00147CB2"/>
    <w:rsid w:val="00147D36"/>
    <w:rsid w:val="00150697"/>
    <w:rsid w:val="001518FF"/>
    <w:rsid w:val="00152733"/>
    <w:rsid w:val="001528A5"/>
    <w:rsid w:val="00153149"/>
    <w:rsid w:val="001536B1"/>
    <w:rsid w:val="00153CE1"/>
    <w:rsid w:val="00155AB5"/>
    <w:rsid w:val="00155FE0"/>
    <w:rsid w:val="001575D0"/>
    <w:rsid w:val="0016038C"/>
    <w:rsid w:val="0016114C"/>
    <w:rsid w:val="00161CD9"/>
    <w:rsid w:val="00161F0D"/>
    <w:rsid w:val="00164500"/>
    <w:rsid w:val="00164533"/>
    <w:rsid w:val="00164A10"/>
    <w:rsid w:val="00164EF8"/>
    <w:rsid w:val="001677E0"/>
    <w:rsid w:val="0017084B"/>
    <w:rsid w:val="0017089A"/>
    <w:rsid w:val="001716E8"/>
    <w:rsid w:val="0017188B"/>
    <w:rsid w:val="00171A40"/>
    <w:rsid w:val="00172025"/>
    <w:rsid w:val="0017202C"/>
    <w:rsid w:val="00173F39"/>
    <w:rsid w:val="00174105"/>
    <w:rsid w:val="001755CD"/>
    <w:rsid w:val="001763A2"/>
    <w:rsid w:val="0018015B"/>
    <w:rsid w:val="00181878"/>
    <w:rsid w:val="00183D6E"/>
    <w:rsid w:val="00184046"/>
    <w:rsid w:val="00184858"/>
    <w:rsid w:val="00184A71"/>
    <w:rsid w:val="001857F4"/>
    <w:rsid w:val="0019088A"/>
    <w:rsid w:val="00190922"/>
    <w:rsid w:val="001916CE"/>
    <w:rsid w:val="001918B8"/>
    <w:rsid w:val="001918FA"/>
    <w:rsid w:val="00192C58"/>
    <w:rsid w:val="00193110"/>
    <w:rsid w:val="00196216"/>
    <w:rsid w:val="0019766D"/>
    <w:rsid w:val="00197D2E"/>
    <w:rsid w:val="00197F7C"/>
    <w:rsid w:val="001A0813"/>
    <w:rsid w:val="001A1850"/>
    <w:rsid w:val="001A1980"/>
    <w:rsid w:val="001A1BE1"/>
    <w:rsid w:val="001A202D"/>
    <w:rsid w:val="001A2EA0"/>
    <w:rsid w:val="001A30C4"/>
    <w:rsid w:val="001A40B7"/>
    <w:rsid w:val="001A6C17"/>
    <w:rsid w:val="001A7FDA"/>
    <w:rsid w:val="001B156C"/>
    <w:rsid w:val="001B183D"/>
    <w:rsid w:val="001B52A4"/>
    <w:rsid w:val="001B60F4"/>
    <w:rsid w:val="001B643E"/>
    <w:rsid w:val="001B6F86"/>
    <w:rsid w:val="001B7268"/>
    <w:rsid w:val="001B7E12"/>
    <w:rsid w:val="001C046B"/>
    <w:rsid w:val="001C2A4A"/>
    <w:rsid w:val="001C312E"/>
    <w:rsid w:val="001C3C3C"/>
    <w:rsid w:val="001C45FF"/>
    <w:rsid w:val="001C4FDE"/>
    <w:rsid w:val="001C572A"/>
    <w:rsid w:val="001C6506"/>
    <w:rsid w:val="001C7E7B"/>
    <w:rsid w:val="001C7E9D"/>
    <w:rsid w:val="001D0349"/>
    <w:rsid w:val="001D066E"/>
    <w:rsid w:val="001D098D"/>
    <w:rsid w:val="001D0993"/>
    <w:rsid w:val="001D0BEE"/>
    <w:rsid w:val="001D0DDE"/>
    <w:rsid w:val="001D160A"/>
    <w:rsid w:val="001D19CC"/>
    <w:rsid w:val="001D3F27"/>
    <w:rsid w:val="001D4A5E"/>
    <w:rsid w:val="001D4C1F"/>
    <w:rsid w:val="001D4E10"/>
    <w:rsid w:val="001D4F51"/>
    <w:rsid w:val="001D6088"/>
    <w:rsid w:val="001D6B57"/>
    <w:rsid w:val="001D6E29"/>
    <w:rsid w:val="001D72E4"/>
    <w:rsid w:val="001D7639"/>
    <w:rsid w:val="001D7724"/>
    <w:rsid w:val="001E04BA"/>
    <w:rsid w:val="001E1070"/>
    <w:rsid w:val="001E2237"/>
    <w:rsid w:val="001E24E8"/>
    <w:rsid w:val="001E3731"/>
    <w:rsid w:val="001E37B1"/>
    <w:rsid w:val="001E4144"/>
    <w:rsid w:val="001E4C9C"/>
    <w:rsid w:val="001E6105"/>
    <w:rsid w:val="001E641F"/>
    <w:rsid w:val="001E7B63"/>
    <w:rsid w:val="001F0331"/>
    <w:rsid w:val="001F05F5"/>
    <w:rsid w:val="001F1FF8"/>
    <w:rsid w:val="001F275A"/>
    <w:rsid w:val="001F2C43"/>
    <w:rsid w:val="001F30CD"/>
    <w:rsid w:val="001F5F43"/>
    <w:rsid w:val="001F637E"/>
    <w:rsid w:val="001F6CC8"/>
    <w:rsid w:val="001F7156"/>
    <w:rsid w:val="0020128E"/>
    <w:rsid w:val="00202820"/>
    <w:rsid w:val="002028B2"/>
    <w:rsid w:val="00202A09"/>
    <w:rsid w:val="00203D06"/>
    <w:rsid w:val="002041FE"/>
    <w:rsid w:val="0020446E"/>
    <w:rsid w:val="00205590"/>
    <w:rsid w:val="00205648"/>
    <w:rsid w:val="0021223D"/>
    <w:rsid w:val="0021227E"/>
    <w:rsid w:val="0021311A"/>
    <w:rsid w:val="002134C6"/>
    <w:rsid w:val="002140EE"/>
    <w:rsid w:val="00216110"/>
    <w:rsid w:val="00217879"/>
    <w:rsid w:val="00217C35"/>
    <w:rsid w:val="00221B81"/>
    <w:rsid w:val="00223296"/>
    <w:rsid w:val="00224796"/>
    <w:rsid w:val="00224B2F"/>
    <w:rsid w:val="0022587A"/>
    <w:rsid w:val="00227095"/>
    <w:rsid w:val="002304F2"/>
    <w:rsid w:val="002306BE"/>
    <w:rsid w:val="00233198"/>
    <w:rsid w:val="00233E9B"/>
    <w:rsid w:val="00234A38"/>
    <w:rsid w:val="0023512D"/>
    <w:rsid w:val="00237C32"/>
    <w:rsid w:val="002400B4"/>
    <w:rsid w:val="00240151"/>
    <w:rsid w:val="002405B3"/>
    <w:rsid w:val="00240743"/>
    <w:rsid w:val="00242E02"/>
    <w:rsid w:val="0024311B"/>
    <w:rsid w:val="002445F4"/>
    <w:rsid w:val="00244C24"/>
    <w:rsid w:val="00246EB3"/>
    <w:rsid w:val="0024779C"/>
    <w:rsid w:val="00247C80"/>
    <w:rsid w:val="002523AA"/>
    <w:rsid w:val="002536E5"/>
    <w:rsid w:val="00253BE0"/>
    <w:rsid w:val="0025404F"/>
    <w:rsid w:val="00254E6F"/>
    <w:rsid w:val="00255D90"/>
    <w:rsid w:val="00257D53"/>
    <w:rsid w:val="0026000B"/>
    <w:rsid w:val="00260117"/>
    <w:rsid w:val="002610FF"/>
    <w:rsid w:val="00263056"/>
    <w:rsid w:val="002637F2"/>
    <w:rsid w:val="00263CAE"/>
    <w:rsid w:val="00264DC4"/>
    <w:rsid w:val="00265834"/>
    <w:rsid w:val="0026686A"/>
    <w:rsid w:val="00267372"/>
    <w:rsid w:val="00267AE5"/>
    <w:rsid w:val="00270132"/>
    <w:rsid w:val="002708BD"/>
    <w:rsid w:val="00270CCB"/>
    <w:rsid w:val="00271FBB"/>
    <w:rsid w:val="00271FF4"/>
    <w:rsid w:val="0027249A"/>
    <w:rsid w:val="00273FA8"/>
    <w:rsid w:val="002743B6"/>
    <w:rsid w:val="002745A9"/>
    <w:rsid w:val="00275BB3"/>
    <w:rsid w:val="0027649A"/>
    <w:rsid w:val="002768F3"/>
    <w:rsid w:val="00277931"/>
    <w:rsid w:val="00281355"/>
    <w:rsid w:val="0028201F"/>
    <w:rsid w:val="00282BA8"/>
    <w:rsid w:val="00282E67"/>
    <w:rsid w:val="002833CD"/>
    <w:rsid w:val="002834FD"/>
    <w:rsid w:val="00283755"/>
    <w:rsid w:val="002842C9"/>
    <w:rsid w:val="0028536F"/>
    <w:rsid w:val="002855A4"/>
    <w:rsid w:val="00285BA9"/>
    <w:rsid w:val="002865BA"/>
    <w:rsid w:val="002869AC"/>
    <w:rsid w:val="002877FD"/>
    <w:rsid w:val="00287BF6"/>
    <w:rsid w:val="0029061B"/>
    <w:rsid w:val="00290B71"/>
    <w:rsid w:val="00292379"/>
    <w:rsid w:val="00292470"/>
    <w:rsid w:val="00292BD1"/>
    <w:rsid w:val="00292E3A"/>
    <w:rsid w:val="002930B4"/>
    <w:rsid w:val="0029339D"/>
    <w:rsid w:val="002933C2"/>
    <w:rsid w:val="0029383E"/>
    <w:rsid w:val="0029619B"/>
    <w:rsid w:val="002963A0"/>
    <w:rsid w:val="002A0E1F"/>
    <w:rsid w:val="002A1527"/>
    <w:rsid w:val="002A30D6"/>
    <w:rsid w:val="002A3374"/>
    <w:rsid w:val="002A3F17"/>
    <w:rsid w:val="002A4299"/>
    <w:rsid w:val="002A47E9"/>
    <w:rsid w:val="002A73F9"/>
    <w:rsid w:val="002A78FD"/>
    <w:rsid w:val="002B1007"/>
    <w:rsid w:val="002B143F"/>
    <w:rsid w:val="002B144A"/>
    <w:rsid w:val="002B1EF0"/>
    <w:rsid w:val="002B2722"/>
    <w:rsid w:val="002B2792"/>
    <w:rsid w:val="002B2973"/>
    <w:rsid w:val="002B2F0F"/>
    <w:rsid w:val="002B4B48"/>
    <w:rsid w:val="002B52B9"/>
    <w:rsid w:val="002B533E"/>
    <w:rsid w:val="002B5A76"/>
    <w:rsid w:val="002B6DC1"/>
    <w:rsid w:val="002B75B0"/>
    <w:rsid w:val="002B76BC"/>
    <w:rsid w:val="002C03D0"/>
    <w:rsid w:val="002C11BD"/>
    <w:rsid w:val="002C2369"/>
    <w:rsid w:val="002C252A"/>
    <w:rsid w:val="002C262D"/>
    <w:rsid w:val="002C2A12"/>
    <w:rsid w:val="002C3581"/>
    <w:rsid w:val="002C360A"/>
    <w:rsid w:val="002C4660"/>
    <w:rsid w:val="002C4851"/>
    <w:rsid w:val="002C73AE"/>
    <w:rsid w:val="002D01E8"/>
    <w:rsid w:val="002D0C3F"/>
    <w:rsid w:val="002D1080"/>
    <w:rsid w:val="002D1A41"/>
    <w:rsid w:val="002D250C"/>
    <w:rsid w:val="002D26A5"/>
    <w:rsid w:val="002D34C5"/>
    <w:rsid w:val="002D3573"/>
    <w:rsid w:val="002D3C58"/>
    <w:rsid w:val="002D3FEE"/>
    <w:rsid w:val="002D43F5"/>
    <w:rsid w:val="002D4517"/>
    <w:rsid w:val="002D5F60"/>
    <w:rsid w:val="002E180B"/>
    <w:rsid w:val="002E1D0D"/>
    <w:rsid w:val="002E2254"/>
    <w:rsid w:val="002E2E2B"/>
    <w:rsid w:val="002E3557"/>
    <w:rsid w:val="002E3D41"/>
    <w:rsid w:val="002E4BB6"/>
    <w:rsid w:val="002E556D"/>
    <w:rsid w:val="002E55C7"/>
    <w:rsid w:val="002E605C"/>
    <w:rsid w:val="002E6D8B"/>
    <w:rsid w:val="002E78EE"/>
    <w:rsid w:val="002F00BF"/>
    <w:rsid w:val="002F3D24"/>
    <w:rsid w:val="002F3E99"/>
    <w:rsid w:val="002F3FE9"/>
    <w:rsid w:val="002F4531"/>
    <w:rsid w:val="002F470F"/>
    <w:rsid w:val="002F55CD"/>
    <w:rsid w:val="002F6039"/>
    <w:rsid w:val="002F604F"/>
    <w:rsid w:val="002F618B"/>
    <w:rsid w:val="002F6DA1"/>
    <w:rsid w:val="002F7977"/>
    <w:rsid w:val="002F7B5D"/>
    <w:rsid w:val="00301348"/>
    <w:rsid w:val="003013F2"/>
    <w:rsid w:val="00302D63"/>
    <w:rsid w:val="00302DF6"/>
    <w:rsid w:val="003030AB"/>
    <w:rsid w:val="003039DA"/>
    <w:rsid w:val="00305C61"/>
    <w:rsid w:val="00305E2D"/>
    <w:rsid w:val="00305E2E"/>
    <w:rsid w:val="003071FA"/>
    <w:rsid w:val="003078A6"/>
    <w:rsid w:val="003079EF"/>
    <w:rsid w:val="00307D6D"/>
    <w:rsid w:val="00310210"/>
    <w:rsid w:val="00314290"/>
    <w:rsid w:val="00315053"/>
    <w:rsid w:val="0031554C"/>
    <w:rsid w:val="00315C10"/>
    <w:rsid w:val="00315F32"/>
    <w:rsid w:val="003200C0"/>
    <w:rsid w:val="003206D3"/>
    <w:rsid w:val="0032198C"/>
    <w:rsid w:val="00321FAF"/>
    <w:rsid w:val="003223E4"/>
    <w:rsid w:val="00322D6A"/>
    <w:rsid w:val="00323802"/>
    <w:rsid w:val="00323EB0"/>
    <w:rsid w:val="003265A3"/>
    <w:rsid w:val="00326776"/>
    <w:rsid w:val="00327353"/>
    <w:rsid w:val="003300C1"/>
    <w:rsid w:val="0033069D"/>
    <w:rsid w:val="003312C3"/>
    <w:rsid w:val="00331A33"/>
    <w:rsid w:val="00331BB1"/>
    <w:rsid w:val="00333755"/>
    <w:rsid w:val="00333909"/>
    <w:rsid w:val="00333AE6"/>
    <w:rsid w:val="00333FB0"/>
    <w:rsid w:val="00334109"/>
    <w:rsid w:val="003354B8"/>
    <w:rsid w:val="00335D58"/>
    <w:rsid w:val="00335EFD"/>
    <w:rsid w:val="003375EB"/>
    <w:rsid w:val="003376D9"/>
    <w:rsid w:val="00340882"/>
    <w:rsid w:val="00340D67"/>
    <w:rsid w:val="00340ECE"/>
    <w:rsid w:val="0034150E"/>
    <w:rsid w:val="00341B91"/>
    <w:rsid w:val="0034223A"/>
    <w:rsid w:val="0034251C"/>
    <w:rsid w:val="00342A3B"/>
    <w:rsid w:val="00343775"/>
    <w:rsid w:val="00343DB2"/>
    <w:rsid w:val="003440DF"/>
    <w:rsid w:val="00344457"/>
    <w:rsid w:val="00344A9A"/>
    <w:rsid w:val="003451E1"/>
    <w:rsid w:val="003502F0"/>
    <w:rsid w:val="00350860"/>
    <w:rsid w:val="0035179F"/>
    <w:rsid w:val="003519FF"/>
    <w:rsid w:val="00352179"/>
    <w:rsid w:val="0035276A"/>
    <w:rsid w:val="00353706"/>
    <w:rsid w:val="00353D6D"/>
    <w:rsid w:val="0035474B"/>
    <w:rsid w:val="003559D4"/>
    <w:rsid w:val="003560C0"/>
    <w:rsid w:val="00356780"/>
    <w:rsid w:val="00357F3A"/>
    <w:rsid w:val="003605CA"/>
    <w:rsid w:val="0036064E"/>
    <w:rsid w:val="00360686"/>
    <w:rsid w:val="00360A43"/>
    <w:rsid w:val="00361127"/>
    <w:rsid w:val="00361B98"/>
    <w:rsid w:val="00363817"/>
    <w:rsid w:val="00363EBB"/>
    <w:rsid w:val="003655C3"/>
    <w:rsid w:val="0036566B"/>
    <w:rsid w:val="00365C69"/>
    <w:rsid w:val="0036766F"/>
    <w:rsid w:val="00370500"/>
    <w:rsid w:val="00370710"/>
    <w:rsid w:val="00370FB6"/>
    <w:rsid w:val="00372498"/>
    <w:rsid w:val="003738B6"/>
    <w:rsid w:val="00375F92"/>
    <w:rsid w:val="00376351"/>
    <w:rsid w:val="0038005B"/>
    <w:rsid w:val="00381186"/>
    <w:rsid w:val="003818F5"/>
    <w:rsid w:val="00381C24"/>
    <w:rsid w:val="00382B7F"/>
    <w:rsid w:val="00382D28"/>
    <w:rsid w:val="003833F0"/>
    <w:rsid w:val="0038569A"/>
    <w:rsid w:val="00385E46"/>
    <w:rsid w:val="00385E59"/>
    <w:rsid w:val="003865EF"/>
    <w:rsid w:val="0038749A"/>
    <w:rsid w:val="003874FD"/>
    <w:rsid w:val="003878E5"/>
    <w:rsid w:val="0038794A"/>
    <w:rsid w:val="00387B8C"/>
    <w:rsid w:val="003915C9"/>
    <w:rsid w:val="00392098"/>
    <w:rsid w:val="00392E25"/>
    <w:rsid w:val="0039328F"/>
    <w:rsid w:val="003943C0"/>
    <w:rsid w:val="00394A7D"/>
    <w:rsid w:val="00395A89"/>
    <w:rsid w:val="003962AC"/>
    <w:rsid w:val="0039696F"/>
    <w:rsid w:val="003A03D8"/>
    <w:rsid w:val="003A1D73"/>
    <w:rsid w:val="003A2367"/>
    <w:rsid w:val="003A2512"/>
    <w:rsid w:val="003A51E9"/>
    <w:rsid w:val="003A58F0"/>
    <w:rsid w:val="003B0118"/>
    <w:rsid w:val="003B0B61"/>
    <w:rsid w:val="003B0CF0"/>
    <w:rsid w:val="003B1B6A"/>
    <w:rsid w:val="003B2051"/>
    <w:rsid w:val="003B2052"/>
    <w:rsid w:val="003B7505"/>
    <w:rsid w:val="003B75D8"/>
    <w:rsid w:val="003C1F1D"/>
    <w:rsid w:val="003C2692"/>
    <w:rsid w:val="003C2B55"/>
    <w:rsid w:val="003C414D"/>
    <w:rsid w:val="003C460A"/>
    <w:rsid w:val="003C58D9"/>
    <w:rsid w:val="003C75C9"/>
    <w:rsid w:val="003C7FF9"/>
    <w:rsid w:val="003D17F6"/>
    <w:rsid w:val="003D2DE4"/>
    <w:rsid w:val="003D474F"/>
    <w:rsid w:val="003D4D14"/>
    <w:rsid w:val="003D4F08"/>
    <w:rsid w:val="003D511F"/>
    <w:rsid w:val="003D5344"/>
    <w:rsid w:val="003D7515"/>
    <w:rsid w:val="003D774F"/>
    <w:rsid w:val="003D7B7D"/>
    <w:rsid w:val="003D7F7F"/>
    <w:rsid w:val="003E1554"/>
    <w:rsid w:val="003E1A62"/>
    <w:rsid w:val="003E2155"/>
    <w:rsid w:val="003E257B"/>
    <w:rsid w:val="003E2827"/>
    <w:rsid w:val="003E29CD"/>
    <w:rsid w:val="003E36E9"/>
    <w:rsid w:val="003E3E5B"/>
    <w:rsid w:val="003E5213"/>
    <w:rsid w:val="003E548C"/>
    <w:rsid w:val="003E5F1A"/>
    <w:rsid w:val="003E64D9"/>
    <w:rsid w:val="003E6558"/>
    <w:rsid w:val="003E6840"/>
    <w:rsid w:val="003E6933"/>
    <w:rsid w:val="003E69FB"/>
    <w:rsid w:val="003F1FFA"/>
    <w:rsid w:val="003F2A8E"/>
    <w:rsid w:val="003F3A89"/>
    <w:rsid w:val="003F4745"/>
    <w:rsid w:val="003F4E9A"/>
    <w:rsid w:val="003F5563"/>
    <w:rsid w:val="003F56F8"/>
    <w:rsid w:val="003F5925"/>
    <w:rsid w:val="003F5BA3"/>
    <w:rsid w:val="003F5BF1"/>
    <w:rsid w:val="003F641E"/>
    <w:rsid w:val="003F6614"/>
    <w:rsid w:val="003F75E7"/>
    <w:rsid w:val="004001F7"/>
    <w:rsid w:val="0040077D"/>
    <w:rsid w:val="004007A9"/>
    <w:rsid w:val="00401885"/>
    <w:rsid w:val="00402BD9"/>
    <w:rsid w:val="004045F0"/>
    <w:rsid w:val="00404890"/>
    <w:rsid w:val="004049A9"/>
    <w:rsid w:val="00404D34"/>
    <w:rsid w:val="00404DDE"/>
    <w:rsid w:val="00407A93"/>
    <w:rsid w:val="0041187C"/>
    <w:rsid w:val="00413E7D"/>
    <w:rsid w:val="00415E43"/>
    <w:rsid w:val="00415E65"/>
    <w:rsid w:val="00416DC9"/>
    <w:rsid w:val="0041773B"/>
    <w:rsid w:val="00417855"/>
    <w:rsid w:val="00417AAF"/>
    <w:rsid w:val="00417CCD"/>
    <w:rsid w:val="00421702"/>
    <w:rsid w:val="004224F7"/>
    <w:rsid w:val="00422A06"/>
    <w:rsid w:val="00422E44"/>
    <w:rsid w:val="00422EAD"/>
    <w:rsid w:val="00423261"/>
    <w:rsid w:val="0042485F"/>
    <w:rsid w:val="00431653"/>
    <w:rsid w:val="0043228A"/>
    <w:rsid w:val="00432763"/>
    <w:rsid w:val="00434878"/>
    <w:rsid w:val="00435E14"/>
    <w:rsid w:val="00435F85"/>
    <w:rsid w:val="0043635C"/>
    <w:rsid w:val="00436B9C"/>
    <w:rsid w:val="004402BA"/>
    <w:rsid w:val="00441251"/>
    <w:rsid w:val="0044199B"/>
    <w:rsid w:val="00441AC9"/>
    <w:rsid w:val="00441E49"/>
    <w:rsid w:val="00441ECF"/>
    <w:rsid w:val="00442563"/>
    <w:rsid w:val="004426AC"/>
    <w:rsid w:val="00442A1E"/>
    <w:rsid w:val="0044320F"/>
    <w:rsid w:val="0044464D"/>
    <w:rsid w:val="00446770"/>
    <w:rsid w:val="00450782"/>
    <w:rsid w:val="00450F81"/>
    <w:rsid w:val="004513F7"/>
    <w:rsid w:val="00451BDD"/>
    <w:rsid w:val="00451ECA"/>
    <w:rsid w:val="00452443"/>
    <w:rsid w:val="0045330C"/>
    <w:rsid w:val="0045474E"/>
    <w:rsid w:val="00454FF1"/>
    <w:rsid w:val="004555CB"/>
    <w:rsid w:val="00455B11"/>
    <w:rsid w:val="00457602"/>
    <w:rsid w:val="004604F4"/>
    <w:rsid w:val="00460A50"/>
    <w:rsid w:val="004618F3"/>
    <w:rsid w:val="00461AA6"/>
    <w:rsid w:val="00462684"/>
    <w:rsid w:val="004639DB"/>
    <w:rsid w:val="00464E29"/>
    <w:rsid w:val="00465739"/>
    <w:rsid w:val="004667BF"/>
    <w:rsid w:val="00467755"/>
    <w:rsid w:val="00474C44"/>
    <w:rsid w:val="0047624A"/>
    <w:rsid w:val="0047777A"/>
    <w:rsid w:val="00477AD6"/>
    <w:rsid w:val="00480663"/>
    <w:rsid w:val="00481054"/>
    <w:rsid w:val="0048132D"/>
    <w:rsid w:val="00481469"/>
    <w:rsid w:val="004864D3"/>
    <w:rsid w:val="00486675"/>
    <w:rsid w:val="004873FF"/>
    <w:rsid w:val="00487EBB"/>
    <w:rsid w:val="0049087A"/>
    <w:rsid w:val="00492375"/>
    <w:rsid w:val="00493166"/>
    <w:rsid w:val="0049339F"/>
    <w:rsid w:val="00494454"/>
    <w:rsid w:val="00496523"/>
    <w:rsid w:val="004975D9"/>
    <w:rsid w:val="004A0A5C"/>
    <w:rsid w:val="004A0ACA"/>
    <w:rsid w:val="004A135A"/>
    <w:rsid w:val="004A17ED"/>
    <w:rsid w:val="004A191A"/>
    <w:rsid w:val="004A1D39"/>
    <w:rsid w:val="004A24D4"/>
    <w:rsid w:val="004A2CDC"/>
    <w:rsid w:val="004A3212"/>
    <w:rsid w:val="004A3AAF"/>
    <w:rsid w:val="004A3CB3"/>
    <w:rsid w:val="004A7EC3"/>
    <w:rsid w:val="004B191C"/>
    <w:rsid w:val="004B3895"/>
    <w:rsid w:val="004B4038"/>
    <w:rsid w:val="004B4A11"/>
    <w:rsid w:val="004B6014"/>
    <w:rsid w:val="004B75F2"/>
    <w:rsid w:val="004B78B6"/>
    <w:rsid w:val="004C049B"/>
    <w:rsid w:val="004C067C"/>
    <w:rsid w:val="004C0C17"/>
    <w:rsid w:val="004C14E1"/>
    <w:rsid w:val="004C1856"/>
    <w:rsid w:val="004C1A9B"/>
    <w:rsid w:val="004C53C6"/>
    <w:rsid w:val="004C60B9"/>
    <w:rsid w:val="004C708D"/>
    <w:rsid w:val="004C729D"/>
    <w:rsid w:val="004D03D1"/>
    <w:rsid w:val="004D042D"/>
    <w:rsid w:val="004D0B00"/>
    <w:rsid w:val="004D2B28"/>
    <w:rsid w:val="004D2C32"/>
    <w:rsid w:val="004D2DD3"/>
    <w:rsid w:val="004D326A"/>
    <w:rsid w:val="004D376A"/>
    <w:rsid w:val="004D3D83"/>
    <w:rsid w:val="004D3E47"/>
    <w:rsid w:val="004D3FA1"/>
    <w:rsid w:val="004D45D3"/>
    <w:rsid w:val="004D509F"/>
    <w:rsid w:val="004D72E1"/>
    <w:rsid w:val="004E00D4"/>
    <w:rsid w:val="004E0A7D"/>
    <w:rsid w:val="004E0DF7"/>
    <w:rsid w:val="004E149F"/>
    <w:rsid w:val="004E1E5F"/>
    <w:rsid w:val="004E4737"/>
    <w:rsid w:val="004E4FDC"/>
    <w:rsid w:val="004E5428"/>
    <w:rsid w:val="004E577E"/>
    <w:rsid w:val="004E62A7"/>
    <w:rsid w:val="004E66AA"/>
    <w:rsid w:val="004F0047"/>
    <w:rsid w:val="004F09DD"/>
    <w:rsid w:val="004F18D9"/>
    <w:rsid w:val="004F26D7"/>
    <w:rsid w:val="004F391C"/>
    <w:rsid w:val="004F3C98"/>
    <w:rsid w:val="004F5143"/>
    <w:rsid w:val="004F531B"/>
    <w:rsid w:val="004F6A64"/>
    <w:rsid w:val="00501015"/>
    <w:rsid w:val="00502B94"/>
    <w:rsid w:val="00502CF8"/>
    <w:rsid w:val="00502D3E"/>
    <w:rsid w:val="00504FEA"/>
    <w:rsid w:val="0050516C"/>
    <w:rsid w:val="0050595D"/>
    <w:rsid w:val="00506063"/>
    <w:rsid w:val="005066E4"/>
    <w:rsid w:val="0050736A"/>
    <w:rsid w:val="00510D4C"/>
    <w:rsid w:val="0051208A"/>
    <w:rsid w:val="005130CC"/>
    <w:rsid w:val="0051311E"/>
    <w:rsid w:val="00513391"/>
    <w:rsid w:val="005137C4"/>
    <w:rsid w:val="00514BFB"/>
    <w:rsid w:val="00515F77"/>
    <w:rsid w:val="00520351"/>
    <w:rsid w:val="00520D2E"/>
    <w:rsid w:val="00520F9A"/>
    <w:rsid w:val="005242BC"/>
    <w:rsid w:val="005243E3"/>
    <w:rsid w:val="005259AF"/>
    <w:rsid w:val="00526CE5"/>
    <w:rsid w:val="00530B4E"/>
    <w:rsid w:val="00530DB1"/>
    <w:rsid w:val="00531CA4"/>
    <w:rsid w:val="005324D4"/>
    <w:rsid w:val="005332FF"/>
    <w:rsid w:val="0053370C"/>
    <w:rsid w:val="005348FE"/>
    <w:rsid w:val="00535C0C"/>
    <w:rsid w:val="00536783"/>
    <w:rsid w:val="00536CDD"/>
    <w:rsid w:val="005377D6"/>
    <w:rsid w:val="005379EA"/>
    <w:rsid w:val="00541EF9"/>
    <w:rsid w:val="00542165"/>
    <w:rsid w:val="0054300A"/>
    <w:rsid w:val="00544748"/>
    <w:rsid w:val="005454B3"/>
    <w:rsid w:val="005459FF"/>
    <w:rsid w:val="0054601E"/>
    <w:rsid w:val="00546368"/>
    <w:rsid w:val="0054659D"/>
    <w:rsid w:val="00547F7E"/>
    <w:rsid w:val="005504A2"/>
    <w:rsid w:val="0055117A"/>
    <w:rsid w:val="005513A4"/>
    <w:rsid w:val="00551623"/>
    <w:rsid w:val="00551AF4"/>
    <w:rsid w:val="00552A00"/>
    <w:rsid w:val="005545A8"/>
    <w:rsid w:val="00554A6D"/>
    <w:rsid w:val="00554FDC"/>
    <w:rsid w:val="00555010"/>
    <w:rsid w:val="00555620"/>
    <w:rsid w:val="00555B20"/>
    <w:rsid w:val="00555C0C"/>
    <w:rsid w:val="00555FF9"/>
    <w:rsid w:val="0055618C"/>
    <w:rsid w:val="00556827"/>
    <w:rsid w:val="00556F8B"/>
    <w:rsid w:val="00557BAD"/>
    <w:rsid w:val="00560196"/>
    <w:rsid w:val="0056050D"/>
    <w:rsid w:val="005606BF"/>
    <w:rsid w:val="00560D2E"/>
    <w:rsid w:val="00561708"/>
    <w:rsid w:val="00561FED"/>
    <w:rsid w:val="00563F97"/>
    <w:rsid w:val="0056404B"/>
    <w:rsid w:val="00564517"/>
    <w:rsid w:val="00564758"/>
    <w:rsid w:val="00564BB2"/>
    <w:rsid w:val="00564EEA"/>
    <w:rsid w:val="00565F9D"/>
    <w:rsid w:val="00567046"/>
    <w:rsid w:val="005714DE"/>
    <w:rsid w:val="00573014"/>
    <w:rsid w:val="005731AB"/>
    <w:rsid w:val="00573313"/>
    <w:rsid w:val="00573905"/>
    <w:rsid w:val="00573A87"/>
    <w:rsid w:val="0057639E"/>
    <w:rsid w:val="00577B80"/>
    <w:rsid w:val="00582F0B"/>
    <w:rsid w:val="00583275"/>
    <w:rsid w:val="00583ADA"/>
    <w:rsid w:val="00583DFE"/>
    <w:rsid w:val="00583F5F"/>
    <w:rsid w:val="005847A1"/>
    <w:rsid w:val="00584B44"/>
    <w:rsid w:val="00585960"/>
    <w:rsid w:val="00585ADF"/>
    <w:rsid w:val="00591DF7"/>
    <w:rsid w:val="005925D0"/>
    <w:rsid w:val="005927A7"/>
    <w:rsid w:val="00593476"/>
    <w:rsid w:val="00594C71"/>
    <w:rsid w:val="005954EF"/>
    <w:rsid w:val="00595B67"/>
    <w:rsid w:val="00595B85"/>
    <w:rsid w:val="00595FF2"/>
    <w:rsid w:val="00596253"/>
    <w:rsid w:val="00596DBC"/>
    <w:rsid w:val="00597291"/>
    <w:rsid w:val="00597638"/>
    <w:rsid w:val="0059765E"/>
    <w:rsid w:val="005A0AB9"/>
    <w:rsid w:val="005A1A52"/>
    <w:rsid w:val="005A1AEB"/>
    <w:rsid w:val="005A31E9"/>
    <w:rsid w:val="005A3E2D"/>
    <w:rsid w:val="005A5D0A"/>
    <w:rsid w:val="005A6EC0"/>
    <w:rsid w:val="005A76A9"/>
    <w:rsid w:val="005B0B10"/>
    <w:rsid w:val="005B0F4C"/>
    <w:rsid w:val="005B152A"/>
    <w:rsid w:val="005B2403"/>
    <w:rsid w:val="005B3F09"/>
    <w:rsid w:val="005B425C"/>
    <w:rsid w:val="005B66AB"/>
    <w:rsid w:val="005B79A3"/>
    <w:rsid w:val="005C2032"/>
    <w:rsid w:val="005C43B0"/>
    <w:rsid w:val="005C7997"/>
    <w:rsid w:val="005D02F0"/>
    <w:rsid w:val="005D04C4"/>
    <w:rsid w:val="005D1D65"/>
    <w:rsid w:val="005D1E65"/>
    <w:rsid w:val="005D2B93"/>
    <w:rsid w:val="005D424B"/>
    <w:rsid w:val="005D59D3"/>
    <w:rsid w:val="005D5AEC"/>
    <w:rsid w:val="005D5BD9"/>
    <w:rsid w:val="005D5FC9"/>
    <w:rsid w:val="005D66C7"/>
    <w:rsid w:val="005E0A47"/>
    <w:rsid w:val="005E20C9"/>
    <w:rsid w:val="005E20EC"/>
    <w:rsid w:val="005E2626"/>
    <w:rsid w:val="005E2979"/>
    <w:rsid w:val="005E2E88"/>
    <w:rsid w:val="005E3A54"/>
    <w:rsid w:val="005E3B74"/>
    <w:rsid w:val="005E4345"/>
    <w:rsid w:val="005E473F"/>
    <w:rsid w:val="005E76DD"/>
    <w:rsid w:val="005E7D66"/>
    <w:rsid w:val="005F090D"/>
    <w:rsid w:val="005F0DD0"/>
    <w:rsid w:val="005F1496"/>
    <w:rsid w:val="005F269E"/>
    <w:rsid w:val="005F3194"/>
    <w:rsid w:val="005F3D5A"/>
    <w:rsid w:val="005F518A"/>
    <w:rsid w:val="005F626D"/>
    <w:rsid w:val="00600393"/>
    <w:rsid w:val="00600731"/>
    <w:rsid w:val="00601756"/>
    <w:rsid w:val="00601907"/>
    <w:rsid w:val="0060208F"/>
    <w:rsid w:val="006031F6"/>
    <w:rsid w:val="00603DE5"/>
    <w:rsid w:val="0060449A"/>
    <w:rsid w:val="00605803"/>
    <w:rsid w:val="00605CB9"/>
    <w:rsid w:val="00605EAC"/>
    <w:rsid w:val="00606AF7"/>
    <w:rsid w:val="006072A0"/>
    <w:rsid w:val="0061008A"/>
    <w:rsid w:val="00611C8E"/>
    <w:rsid w:val="0061225C"/>
    <w:rsid w:val="006123CD"/>
    <w:rsid w:val="00614EDE"/>
    <w:rsid w:val="006157D1"/>
    <w:rsid w:val="006179B5"/>
    <w:rsid w:val="00621826"/>
    <w:rsid w:val="00621E00"/>
    <w:rsid w:val="00623511"/>
    <w:rsid w:val="00623971"/>
    <w:rsid w:val="0062450C"/>
    <w:rsid w:val="006259F1"/>
    <w:rsid w:val="00625BB1"/>
    <w:rsid w:val="00625BFC"/>
    <w:rsid w:val="00626373"/>
    <w:rsid w:val="0062669E"/>
    <w:rsid w:val="0063007F"/>
    <w:rsid w:val="00631B94"/>
    <w:rsid w:val="006326F2"/>
    <w:rsid w:val="00633ACA"/>
    <w:rsid w:val="006347A9"/>
    <w:rsid w:val="00634B0C"/>
    <w:rsid w:val="00635176"/>
    <w:rsid w:val="006356E9"/>
    <w:rsid w:val="00636071"/>
    <w:rsid w:val="00636B7A"/>
    <w:rsid w:val="0063794D"/>
    <w:rsid w:val="00640303"/>
    <w:rsid w:val="00641205"/>
    <w:rsid w:val="00641446"/>
    <w:rsid w:val="00642401"/>
    <w:rsid w:val="006430CD"/>
    <w:rsid w:val="006447EF"/>
    <w:rsid w:val="00644812"/>
    <w:rsid w:val="00644F76"/>
    <w:rsid w:val="0064577E"/>
    <w:rsid w:val="0064660F"/>
    <w:rsid w:val="00647785"/>
    <w:rsid w:val="00650915"/>
    <w:rsid w:val="00651A23"/>
    <w:rsid w:val="00652DC0"/>
    <w:rsid w:val="0065305B"/>
    <w:rsid w:val="00653234"/>
    <w:rsid w:val="00654586"/>
    <w:rsid w:val="00654627"/>
    <w:rsid w:val="0065515E"/>
    <w:rsid w:val="0065523C"/>
    <w:rsid w:val="006557EA"/>
    <w:rsid w:val="0065596B"/>
    <w:rsid w:val="0065652F"/>
    <w:rsid w:val="0066052C"/>
    <w:rsid w:val="00660C5C"/>
    <w:rsid w:val="0066128F"/>
    <w:rsid w:val="006619F1"/>
    <w:rsid w:val="00661D85"/>
    <w:rsid w:val="0066235A"/>
    <w:rsid w:val="00663D68"/>
    <w:rsid w:val="00665536"/>
    <w:rsid w:val="00667997"/>
    <w:rsid w:val="00670B7B"/>
    <w:rsid w:val="00670DC1"/>
    <w:rsid w:val="006712B7"/>
    <w:rsid w:val="00672E6E"/>
    <w:rsid w:val="00673417"/>
    <w:rsid w:val="00673DDC"/>
    <w:rsid w:val="00673F76"/>
    <w:rsid w:val="00674A56"/>
    <w:rsid w:val="00676BE9"/>
    <w:rsid w:val="00677361"/>
    <w:rsid w:val="00680294"/>
    <w:rsid w:val="00681082"/>
    <w:rsid w:val="0068132A"/>
    <w:rsid w:val="00681F2B"/>
    <w:rsid w:val="00684693"/>
    <w:rsid w:val="00684910"/>
    <w:rsid w:val="006855FF"/>
    <w:rsid w:val="006865AA"/>
    <w:rsid w:val="0068727A"/>
    <w:rsid w:val="00687E60"/>
    <w:rsid w:val="006907D1"/>
    <w:rsid w:val="00691ECF"/>
    <w:rsid w:val="00692E4A"/>
    <w:rsid w:val="0069419D"/>
    <w:rsid w:val="006957DD"/>
    <w:rsid w:val="00695C51"/>
    <w:rsid w:val="0069736D"/>
    <w:rsid w:val="00697EDE"/>
    <w:rsid w:val="006A06DE"/>
    <w:rsid w:val="006A0F07"/>
    <w:rsid w:val="006A165E"/>
    <w:rsid w:val="006A18C3"/>
    <w:rsid w:val="006A1CA1"/>
    <w:rsid w:val="006A213D"/>
    <w:rsid w:val="006A2969"/>
    <w:rsid w:val="006A2BDD"/>
    <w:rsid w:val="006A348F"/>
    <w:rsid w:val="006A37BA"/>
    <w:rsid w:val="006A3F65"/>
    <w:rsid w:val="006A451C"/>
    <w:rsid w:val="006A625D"/>
    <w:rsid w:val="006A694D"/>
    <w:rsid w:val="006A7531"/>
    <w:rsid w:val="006A7752"/>
    <w:rsid w:val="006B0C6D"/>
    <w:rsid w:val="006B1DD0"/>
    <w:rsid w:val="006B2F26"/>
    <w:rsid w:val="006B3334"/>
    <w:rsid w:val="006B35AB"/>
    <w:rsid w:val="006B6380"/>
    <w:rsid w:val="006C13D7"/>
    <w:rsid w:val="006C3202"/>
    <w:rsid w:val="006C3900"/>
    <w:rsid w:val="006C4BDE"/>
    <w:rsid w:val="006C56CE"/>
    <w:rsid w:val="006C5805"/>
    <w:rsid w:val="006C638C"/>
    <w:rsid w:val="006C6F10"/>
    <w:rsid w:val="006C6F26"/>
    <w:rsid w:val="006C7A86"/>
    <w:rsid w:val="006D0A77"/>
    <w:rsid w:val="006D0BAB"/>
    <w:rsid w:val="006D0F53"/>
    <w:rsid w:val="006D14E3"/>
    <w:rsid w:val="006D18E2"/>
    <w:rsid w:val="006D372E"/>
    <w:rsid w:val="006D474B"/>
    <w:rsid w:val="006D5828"/>
    <w:rsid w:val="006D5F80"/>
    <w:rsid w:val="006D6DC8"/>
    <w:rsid w:val="006D72E8"/>
    <w:rsid w:val="006D7EC2"/>
    <w:rsid w:val="006D7EE3"/>
    <w:rsid w:val="006E0795"/>
    <w:rsid w:val="006E0AB7"/>
    <w:rsid w:val="006E210A"/>
    <w:rsid w:val="006E2AFE"/>
    <w:rsid w:val="006E34D9"/>
    <w:rsid w:val="006E43C1"/>
    <w:rsid w:val="006E4553"/>
    <w:rsid w:val="006E4A10"/>
    <w:rsid w:val="006E4A17"/>
    <w:rsid w:val="006E4A70"/>
    <w:rsid w:val="006E5133"/>
    <w:rsid w:val="006E5905"/>
    <w:rsid w:val="006E697C"/>
    <w:rsid w:val="006F06FE"/>
    <w:rsid w:val="006F0FE5"/>
    <w:rsid w:val="006F1C00"/>
    <w:rsid w:val="006F2481"/>
    <w:rsid w:val="006F2A34"/>
    <w:rsid w:val="006F2E07"/>
    <w:rsid w:val="006F311A"/>
    <w:rsid w:val="006F4C15"/>
    <w:rsid w:val="006F5BA1"/>
    <w:rsid w:val="006F5DFD"/>
    <w:rsid w:val="006F5F5F"/>
    <w:rsid w:val="006F6084"/>
    <w:rsid w:val="00702A5B"/>
    <w:rsid w:val="007035E5"/>
    <w:rsid w:val="00703E3E"/>
    <w:rsid w:val="007041A4"/>
    <w:rsid w:val="00706494"/>
    <w:rsid w:val="007071C0"/>
    <w:rsid w:val="00707447"/>
    <w:rsid w:val="007074F4"/>
    <w:rsid w:val="00710571"/>
    <w:rsid w:val="00710E49"/>
    <w:rsid w:val="00710FEA"/>
    <w:rsid w:val="00711155"/>
    <w:rsid w:val="00711907"/>
    <w:rsid w:val="00711C55"/>
    <w:rsid w:val="007128CF"/>
    <w:rsid w:val="007129B6"/>
    <w:rsid w:val="00713A10"/>
    <w:rsid w:val="007158BD"/>
    <w:rsid w:val="00716374"/>
    <w:rsid w:val="00716FD6"/>
    <w:rsid w:val="00717492"/>
    <w:rsid w:val="0072065C"/>
    <w:rsid w:val="00721346"/>
    <w:rsid w:val="00721481"/>
    <w:rsid w:val="00721691"/>
    <w:rsid w:val="00721C44"/>
    <w:rsid w:val="00722E6E"/>
    <w:rsid w:val="007254BC"/>
    <w:rsid w:val="00725E36"/>
    <w:rsid w:val="0072726A"/>
    <w:rsid w:val="00727B10"/>
    <w:rsid w:val="0073047A"/>
    <w:rsid w:val="00730922"/>
    <w:rsid w:val="00730D88"/>
    <w:rsid w:val="007315DB"/>
    <w:rsid w:val="00731772"/>
    <w:rsid w:val="00732223"/>
    <w:rsid w:val="00732B5B"/>
    <w:rsid w:val="007348F0"/>
    <w:rsid w:val="007357AE"/>
    <w:rsid w:val="00736DBF"/>
    <w:rsid w:val="007402CA"/>
    <w:rsid w:val="00740563"/>
    <w:rsid w:val="00740DF7"/>
    <w:rsid w:val="0074103C"/>
    <w:rsid w:val="00741063"/>
    <w:rsid w:val="007427B4"/>
    <w:rsid w:val="00743AA8"/>
    <w:rsid w:val="00745B0E"/>
    <w:rsid w:val="007472EA"/>
    <w:rsid w:val="00747ADA"/>
    <w:rsid w:val="0075170E"/>
    <w:rsid w:val="00752BB6"/>
    <w:rsid w:val="007541E8"/>
    <w:rsid w:val="00755390"/>
    <w:rsid w:val="00755594"/>
    <w:rsid w:val="00755980"/>
    <w:rsid w:val="00755B34"/>
    <w:rsid w:val="007569EF"/>
    <w:rsid w:val="00757A47"/>
    <w:rsid w:val="00760A4A"/>
    <w:rsid w:val="00761944"/>
    <w:rsid w:val="00763C1B"/>
    <w:rsid w:val="0076433B"/>
    <w:rsid w:val="007657D9"/>
    <w:rsid w:val="00765CC0"/>
    <w:rsid w:val="00765E6A"/>
    <w:rsid w:val="00767381"/>
    <w:rsid w:val="0077278F"/>
    <w:rsid w:val="00772CEE"/>
    <w:rsid w:val="007733D7"/>
    <w:rsid w:val="007739E7"/>
    <w:rsid w:val="00774065"/>
    <w:rsid w:val="007759C4"/>
    <w:rsid w:val="00775E37"/>
    <w:rsid w:val="00777138"/>
    <w:rsid w:val="00777319"/>
    <w:rsid w:val="0077773F"/>
    <w:rsid w:val="007806A7"/>
    <w:rsid w:val="0078072E"/>
    <w:rsid w:val="007811DC"/>
    <w:rsid w:val="00782953"/>
    <w:rsid w:val="00782BFC"/>
    <w:rsid w:val="007830CB"/>
    <w:rsid w:val="007830FD"/>
    <w:rsid w:val="00783909"/>
    <w:rsid w:val="00783C96"/>
    <w:rsid w:val="00783CFA"/>
    <w:rsid w:val="00784391"/>
    <w:rsid w:val="0078519E"/>
    <w:rsid w:val="00785A48"/>
    <w:rsid w:val="00785AC0"/>
    <w:rsid w:val="007865C6"/>
    <w:rsid w:val="0078721A"/>
    <w:rsid w:val="00791471"/>
    <w:rsid w:val="00792BC8"/>
    <w:rsid w:val="00792F80"/>
    <w:rsid w:val="0079306C"/>
    <w:rsid w:val="00793727"/>
    <w:rsid w:val="00793C89"/>
    <w:rsid w:val="00795B86"/>
    <w:rsid w:val="007977B8"/>
    <w:rsid w:val="007A0490"/>
    <w:rsid w:val="007A0574"/>
    <w:rsid w:val="007A1A33"/>
    <w:rsid w:val="007A6447"/>
    <w:rsid w:val="007A6645"/>
    <w:rsid w:val="007A6861"/>
    <w:rsid w:val="007A798A"/>
    <w:rsid w:val="007B17D2"/>
    <w:rsid w:val="007B1CB4"/>
    <w:rsid w:val="007B1F1C"/>
    <w:rsid w:val="007B2721"/>
    <w:rsid w:val="007B2C91"/>
    <w:rsid w:val="007B301F"/>
    <w:rsid w:val="007B45BC"/>
    <w:rsid w:val="007B5296"/>
    <w:rsid w:val="007B5CDE"/>
    <w:rsid w:val="007B6166"/>
    <w:rsid w:val="007C0135"/>
    <w:rsid w:val="007C017F"/>
    <w:rsid w:val="007C04D2"/>
    <w:rsid w:val="007C0A97"/>
    <w:rsid w:val="007C1F3E"/>
    <w:rsid w:val="007C2718"/>
    <w:rsid w:val="007C2E21"/>
    <w:rsid w:val="007C3116"/>
    <w:rsid w:val="007C457F"/>
    <w:rsid w:val="007C5291"/>
    <w:rsid w:val="007C5330"/>
    <w:rsid w:val="007C721B"/>
    <w:rsid w:val="007D096F"/>
    <w:rsid w:val="007D11DB"/>
    <w:rsid w:val="007D1485"/>
    <w:rsid w:val="007D225A"/>
    <w:rsid w:val="007D2D63"/>
    <w:rsid w:val="007D395A"/>
    <w:rsid w:val="007D411C"/>
    <w:rsid w:val="007D5264"/>
    <w:rsid w:val="007D5637"/>
    <w:rsid w:val="007D7742"/>
    <w:rsid w:val="007E02D3"/>
    <w:rsid w:val="007E2C61"/>
    <w:rsid w:val="007E348E"/>
    <w:rsid w:val="007E3A4E"/>
    <w:rsid w:val="007E4C8E"/>
    <w:rsid w:val="007E4DD3"/>
    <w:rsid w:val="007E50CE"/>
    <w:rsid w:val="007E7F58"/>
    <w:rsid w:val="007F392F"/>
    <w:rsid w:val="007F4237"/>
    <w:rsid w:val="007F4C17"/>
    <w:rsid w:val="007F5DE6"/>
    <w:rsid w:val="007F5DF5"/>
    <w:rsid w:val="007F67A5"/>
    <w:rsid w:val="007F6AE8"/>
    <w:rsid w:val="007F740F"/>
    <w:rsid w:val="007F7695"/>
    <w:rsid w:val="007F76E8"/>
    <w:rsid w:val="00800ED8"/>
    <w:rsid w:val="008014A4"/>
    <w:rsid w:val="0080177D"/>
    <w:rsid w:val="00803609"/>
    <w:rsid w:val="00804763"/>
    <w:rsid w:val="008054C3"/>
    <w:rsid w:val="00805A6B"/>
    <w:rsid w:val="00805BB9"/>
    <w:rsid w:val="00806C2A"/>
    <w:rsid w:val="008070B6"/>
    <w:rsid w:val="0080734A"/>
    <w:rsid w:val="0080763B"/>
    <w:rsid w:val="00807EFF"/>
    <w:rsid w:val="00810CD8"/>
    <w:rsid w:val="00811D82"/>
    <w:rsid w:val="008129AC"/>
    <w:rsid w:val="008130C0"/>
    <w:rsid w:val="00813681"/>
    <w:rsid w:val="008149EA"/>
    <w:rsid w:val="00814B5A"/>
    <w:rsid w:val="00815FD5"/>
    <w:rsid w:val="00816358"/>
    <w:rsid w:val="00816910"/>
    <w:rsid w:val="008169AB"/>
    <w:rsid w:val="008172B3"/>
    <w:rsid w:val="00817B5A"/>
    <w:rsid w:val="00820D8B"/>
    <w:rsid w:val="00820EF0"/>
    <w:rsid w:val="0082625C"/>
    <w:rsid w:val="0082640F"/>
    <w:rsid w:val="00826786"/>
    <w:rsid w:val="00827C3E"/>
    <w:rsid w:val="00830268"/>
    <w:rsid w:val="008303D9"/>
    <w:rsid w:val="00830D6D"/>
    <w:rsid w:val="00832E2C"/>
    <w:rsid w:val="00832FC0"/>
    <w:rsid w:val="00833478"/>
    <w:rsid w:val="00833825"/>
    <w:rsid w:val="00833E43"/>
    <w:rsid w:val="0083405F"/>
    <w:rsid w:val="00835344"/>
    <w:rsid w:val="00836167"/>
    <w:rsid w:val="008365D8"/>
    <w:rsid w:val="00837576"/>
    <w:rsid w:val="0083775A"/>
    <w:rsid w:val="0084013A"/>
    <w:rsid w:val="00840810"/>
    <w:rsid w:val="00840A8C"/>
    <w:rsid w:val="00841849"/>
    <w:rsid w:val="00843A24"/>
    <w:rsid w:val="00843E0A"/>
    <w:rsid w:val="0084483E"/>
    <w:rsid w:val="008449AC"/>
    <w:rsid w:val="008458C6"/>
    <w:rsid w:val="00846358"/>
    <w:rsid w:val="00846511"/>
    <w:rsid w:val="00850F18"/>
    <w:rsid w:val="008516BB"/>
    <w:rsid w:val="0085245B"/>
    <w:rsid w:val="00852541"/>
    <w:rsid w:val="00853E6A"/>
    <w:rsid w:val="0085402C"/>
    <w:rsid w:val="00854C54"/>
    <w:rsid w:val="008550FD"/>
    <w:rsid w:val="00855526"/>
    <w:rsid w:val="0085557D"/>
    <w:rsid w:val="00855883"/>
    <w:rsid w:val="00857552"/>
    <w:rsid w:val="00857F97"/>
    <w:rsid w:val="00860A97"/>
    <w:rsid w:val="00860AB8"/>
    <w:rsid w:val="00862878"/>
    <w:rsid w:val="00863055"/>
    <w:rsid w:val="008633B6"/>
    <w:rsid w:val="0086380E"/>
    <w:rsid w:val="00864AB2"/>
    <w:rsid w:val="00864B24"/>
    <w:rsid w:val="00865032"/>
    <w:rsid w:val="00865D77"/>
    <w:rsid w:val="00865DF4"/>
    <w:rsid w:val="00866730"/>
    <w:rsid w:val="00866B7C"/>
    <w:rsid w:val="00866DA7"/>
    <w:rsid w:val="008671F3"/>
    <w:rsid w:val="00867324"/>
    <w:rsid w:val="00867D8D"/>
    <w:rsid w:val="00867E95"/>
    <w:rsid w:val="0087043F"/>
    <w:rsid w:val="00870F33"/>
    <w:rsid w:val="008710CD"/>
    <w:rsid w:val="00871E86"/>
    <w:rsid w:val="00871E94"/>
    <w:rsid w:val="00872F63"/>
    <w:rsid w:val="008732E3"/>
    <w:rsid w:val="0087427C"/>
    <w:rsid w:val="00875701"/>
    <w:rsid w:val="00875AC9"/>
    <w:rsid w:val="00877AC4"/>
    <w:rsid w:val="00877C03"/>
    <w:rsid w:val="00880AD4"/>
    <w:rsid w:val="00881AF9"/>
    <w:rsid w:val="00881B23"/>
    <w:rsid w:val="00882326"/>
    <w:rsid w:val="00883EB0"/>
    <w:rsid w:val="008850BD"/>
    <w:rsid w:val="00885B13"/>
    <w:rsid w:val="008861F2"/>
    <w:rsid w:val="008876BC"/>
    <w:rsid w:val="008877E8"/>
    <w:rsid w:val="008904FE"/>
    <w:rsid w:val="00890784"/>
    <w:rsid w:val="008910EB"/>
    <w:rsid w:val="008926A0"/>
    <w:rsid w:val="008932EF"/>
    <w:rsid w:val="00893A3D"/>
    <w:rsid w:val="00893E9C"/>
    <w:rsid w:val="00895571"/>
    <w:rsid w:val="00896573"/>
    <w:rsid w:val="0089767F"/>
    <w:rsid w:val="00897B37"/>
    <w:rsid w:val="008A0458"/>
    <w:rsid w:val="008A193C"/>
    <w:rsid w:val="008A327A"/>
    <w:rsid w:val="008A370E"/>
    <w:rsid w:val="008A3AEB"/>
    <w:rsid w:val="008A55C7"/>
    <w:rsid w:val="008A58DA"/>
    <w:rsid w:val="008A602F"/>
    <w:rsid w:val="008A60E6"/>
    <w:rsid w:val="008A64FF"/>
    <w:rsid w:val="008B0820"/>
    <w:rsid w:val="008B2BEE"/>
    <w:rsid w:val="008B3550"/>
    <w:rsid w:val="008B3C74"/>
    <w:rsid w:val="008B3DA7"/>
    <w:rsid w:val="008B3F28"/>
    <w:rsid w:val="008B3F2E"/>
    <w:rsid w:val="008B4652"/>
    <w:rsid w:val="008B4888"/>
    <w:rsid w:val="008B4AAB"/>
    <w:rsid w:val="008B5B5A"/>
    <w:rsid w:val="008B5E97"/>
    <w:rsid w:val="008B6724"/>
    <w:rsid w:val="008B6BC3"/>
    <w:rsid w:val="008B6D46"/>
    <w:rsid w:val="008B6E2A"/>
    <w:rsid w:val="008B7D26"/>
    <w:rsid w:val="008C0492"/>
    <w:rsid w:val="008C35D4"/>
    <w:rsid w:val="008C3BB2"/>
    <w:rsid w:val="008C49F6"/>
    <w:rsid w:val="008C51ED"/>
    <w:rsid w:val="008C5D28"/>
    <w:rsid w:val="008C6E9E"/>
    <w:rsid w:val="008C7132"/>
    <w:rsid w:val="008C7CC8"/>
    <w:rsid w:val="008D09C2"/>
    <w:rsid w:val="008D0A87"/>
    <w:rsid w:val="008D1462"/>
    <w:rsid w:val="008D1A16"/>
    <w:rsid w:val="008D1FF4"/>
    <w:rsid w:val="008D35C3"/>
    <w:rsid w:val="008D37F9"/>
    <w:rsid w:val="008D383D"/>
    <w:rsid w:val="008D49BC"/>
    <w:rsid w:val="008D58EE"/>
    <w:rsid w:val="008D6A33"/>
    <w:rsid w:val="008E03BC"/>
    <w:rsid w:val="008E08ED"/>
    <w:rsid w:val="008E0F11"/>
    <w:rsid w:val="008E1A57"/>
    <w:rsid w:val="008E331A"/>
    <w:rsid w:val="008E3C10"/>
    <w:rsid w:val="008E3EB0"/>
    <w:rsid w:val="008E3FC0"/>
    <w:rsid w:val="008E4E6E"/>
    <w:rsid w:val="008E572B"/>
    <w:rsid w:val="008E66AE"/>
    <w:rsid w:val="008E6FBB"/>
    <w:rsid w:val="008E7A83"/>
    <w:rsid w:val="008E7AB5"/>
    <w:rsid w:val="008F059A"/>
    <w:rsid w:val="008F0DE4"/>
    <w:rsid w:val="008F11CE"/>
    <w:rsid w:val="008F2496"/>
    <w:rsid w:val="008F2BA4"/>
    <w:rsid w:val="008F3029"/>
    <w:rsid w:val="008F30D0"/>
    <w:rsid w:val="008F42C1"/>
    <w:rsid w:val="008F605C"/>
    <w:rsid w:val="008F6308"/>
    <w:rsid w:val="0090010C"/>
    <w:rsid w:val="00901EE7"/>
    <w:rsid w:val="00902A4C"/>
    <w:rsid w:val="00902F3C"/>
    <w:rsid w:val="00903685"/>
    <w:rsid w:val="009036B3"/>
    <w:rsid w:val="009037B4"/>
    <w:rsid w:val="0090406C"/>
    <w:rsid w:val="009044B0"/>
    <w:rsid w:val="00904FD9"/>
    <w:rsid w:val="0090557C"/>
    <w:rsid w:val="0090616D"/>
    <w:rsid w:val="0090623A"/>
    <w:rsid w:val="0090727D"/>
    <w:rsid w:val="00907F2D"/>
    <w:rsid w:val="00910934"/>
    <w:rsid w:val="009110DF"/>
    <w:rsid w:val="00913FF6"/>
    <w:rsid w:val="00914B96"/>
    <w:rsid w:val="00915DF0"/>
    <w:rsid w:val="00917883"/>
    <w:rsid w:val="009200E8"/>
    <w:rsid w:val="009205C4"/>
    <w:rsid w:val="0092103D"/>
    <w:rsid w:val="009217DF"/>
    <w:rsid w:val="00922605"/>
    <w:rsid w:val="00923126"/>
    <w:rsid w:val="00923647"/>
    <w:rsid w:val="00923918"/>
    <w:rsid w:val="00926021"/>
    <w:rsid w:val="00930EBE"/>
    <w:rsid w:val="00931A4E"/>
    <w:rsid w:val="009329B4"/>
    <w:rsid w:val="00932C65"/>
    <w:rsid w:val="0093327A"/>
    <w:rsid w:val="00933A3A"/>
    <w:rsid w:val="009356FC"/>
    <w:rsid w:val="00935F88"/>
    <w:rsid w:val="009370F8"/>
    <w:rsid w:val="00940310"/>
    <w:rsid w:val="00940EB2"/>
    <w:rsid w:val="00941B9D"/>
    <w:rsid w:val="00942DF1"/>
    <w:rsid w:val="009441F7"/>
    <w:rsid w:val="00946799"/>
    <w:rsid w:val="00947440"/>
    <w:rsid w:val="0094750A"/>
    <w:rsid w:val="00947B6D"/>
    <w:rsid w:val="00947D17"/>
    <w:rsid w:val="00947F07"/>
    <w:rsid w:val="00947F82"/>
    <w:rsid w:val="0095026A"/>
    <w:rsid w:val="00952F92"/>
    <w:rsid w:val="0095391A"/>
    <w:rsid w:val="00954631"/>
    <w:rsid w:val="00955429"/>
    <w:rsid w:val="009560BB"/>
    <w:rsid w:val="00960AD1"/>
    <w:rsid w:val="009614D8"/>
    <w:rsid w:val="009624B5"/>
    <w:rsid w:val="0096255E"/>
    <w:rsid w:val="009649EA"/>
    <w:rsid w:val="009661CF"/>
    <w:rsid w:val="0096687A"/>
    <w:rsid w:val="009679B2"/>
    <w:rsid w:val="009703F0"/>
    <w:rsid w:val="00970DDE"/>
    <w:rsid w:val="00971403"/>
    <w:rsid w:val="009722E6"/>
    <w:rsid w:val="0097394D"/>
    <w:rsid w:val="009743B1"/>
    <w:rsid w:val="009750E4"/>
    <w:rsid w:val="0097516A"/>
    <w:rsid w:val="00976D0E"/>
    <w:rsid w:val="009770CE"/>
    <w:rsid w:val="009771ED"/>
    <w:rsid w:val="00977A6C"/>
    <w:rsid w:val="00982C1C"/>
    <w:rsid w:val="00983A21"/>
    <w:rsid w:val="00986E35"/>
    <w:rsid w:val="00986F65"/>
    <w:rsid w:val="00990453"/>
    <w:rsid w:val="0099126C"/>
    <w:rsid w:val="009915F9"/>
    <w:rsid w:val="009917A4"/>
    <w:rsid w:val="0099270E"/>
    <w:rsid w:val="00992C7C"/>
    <w:rsid w:val="00993188"/>
    <w:rsid w:val="009967CE"/>
    <w:rsid w:val="00996905"/>
    <w:rsid w:val="00996ECD"/>
    <w:rsid w:val="00997FCA"/>
    <w:rsid w:val="009A0E4D"/>
    <w:rsid w:val="009A1088"/>
    <w:rsid w:val="009A2115"/>
    <w:rsid w:val="009A2962"/>
    <w:rsid w:val="009A34DC"/>
    <w:rsid w:val="009A4BC2"/>
    <w:rsid w:val="009A5E71"/>
    <w:rsid w:val="009A678B"/>
    <w:rsid w:val="009A7082"/>
    <w:rsid w:val="009A789C"/>
    <w:rsid w:val="009B034C"/>
    <w:rsid w:val="009B2AEA"/>
    <w:rsid w:val="009B2F98"/>
    <w:rsid w:val="009B3418"/>
    <w:rsid w:val="009B4501"/>
    <w:rsid w:val="009B5750"/>
    <w:rsid w:val="009B5A1E"/>
    <w:rsid w:val="009B6CAD"/>
    <w:rsid w:val="009B7548"/>
    <w:rsid w:val="009B76EB"/>
    <w:rsid w:val="009B7852"/>
    <w:rsid w:val="009B79B4"/>
    <w:rsid w:val="009B7B0F"/>
    <w:rsid w:val="009B7B15"/>
    <w:rsid w:val="009C0780"/>
    <w:rsid w:val="009C2965"/>
    <w:rsid w:val="009C2C7F"/>
    <w:rsid w:val="009C3C16"/>
    <w:rsid w:val="009C567C"/>
    <w:rsid w:val="009C675B"/>
    <w:rsid w:val="009C69E6"/>
    <w:rsid w:val="009C6C69"/>
    <w:rsid w:val="009C756E"/>
    <w:rsid w:val="009C78E7"/>
    <w:rsid w:val="009D005A"/>
    <w:rsid w:val="009D039C"/>
    <w:rsid w:val="009D06BF"/>
    <w:rsid w:val="009D1507"/>
    <w:rsid w:val="009D1510"/>
    <w:rsid w:val="009D2367"/>
    <w:rsid w:val="009D25C9"/>
    <w:rsid w:val="009D2A4F"/>
    <w:rsid w:val="009D3166"/>
    <w:rsid w:val="009D3653"/>
    <w:rsid w:val="009D37D9"/>
    <w:rsid w:val="009D4750"/>
    <w:rsid w:val="009D4E69"/>
    <w:rsid w:val="009D55CF"/>
    <w:rsid w:val="009D5A7A"/>
    <w:rsid w:val="009D6149"/>
    <w:rsid w:val="009D7DCC"/>
    <w:rsid w:val="009E1480"/>
    <w:rsid w:val="009E1899"/>
    <w:rsid w:val="009E622B"/>
    <w:rsid w:val="009E62EB"/>
    <w:rsid w:val="009E6822"/>
    <w:rsid w:val="009E69DB"/>
    <w:rsid w:val="009F1CBE"/>
    <w:rsid w:val="009F225D"/>
    <w:rsid w:val="009F33B5"/>
    <w:rsid w:val="009F43A5"/>
    <w:rsid w:val="009F5453"/>
    <w:rsid w:val="009F6F16"/>
    <w:rsid w:val="009F76DD"/>
    <w:rsid w:val="009F7DA0"/>
    <w:rsid w:val="009F7F3B"/>
    <w:rsid w:val="00A015DD"/>
    <w:rsid w:val="00A02826"/>
    <w:rsid w:val="00A030B1"/>
    <w:rsid w:val="00A03221"/>
    <w:rsid w:val="00A054D2"/>
    <w:rsid w:val="00A062D3"/>
    <w:rsid w:val="00A06A0E"/>
    <w:rsid w:val="00A06E9D"/>
    <w:rsid w:val="00A07BFF"/>
    <w:rsid w:val="00A1045C"/>
    <w:rsid w:val="00A105F0"/>
    <w:rsid w:val="00A10FBF"/>
    <w:rsid w:val="00A113E4"/>
    <w:rsid w:val="00A12676"/>
    <w:rsid w:val="00A129F7"/>
    <w:rsid w:val="00A1389F"/>
    <w:rsid w:val="00A1443B"/>
    <w:rsid w:val="00A14EA2"/>
    <w:rsid w:val="00A15714"/>
    <w:rsid w:val="00A16384"/>
    <w:rsid w:val="00A17539"/>
    <w:rsid w:val="00A20DFF"/>
    <w:rsid w:val="00A21094"/>
    <w:rsid w:val="00A21AED"/>
    <w:rsid w:val="00A22611"/>
    <w:rsid w:val="00A25D0E"/>
    <w:rsid w:val="00A25E44"/>
    <w:rsid w:val="00A309A1"/>
    <w:rsid w:val="00A30B54"/>
    <w:rsid w:val="00A31CE2"/>
    <w:rsid w:val="00A32625"/>
    <w:rsid w:val="00A332CE"/>
    <w:rsid w:val="00A339CC"/>
    <w:rsid w:val="00A3647F"/>
    <w:rsid w:val="00A370DD"/>
    <w:rsid w:val="00A37133"/>
    <w:rsid w:val="00A37341"/>
    <w:rsid w:val="00A37466"/>
    <w:rsid w:val="00A376BA"/>
    <w:rsid w:val="00A37B83"/>
    <w:rsid w:val="00A37E7A"/>
    <w:rsid w:val="00A40D16"/>
    <w:rsid w:val="00A411BB"/>
    <w:rsid w:val="00A41EDE"/>
    <w:rsid w:val="00A4203C"/>
    <w:rsid w:val="00A427BB"/>
    <w:rsid w:val="00A4288D"/>
    <w:rsid w:val="00A43106"/>
    <w:rsid w:val="00A44C68"/>
    <w:rsid w:val="00A44DBA"/>
    <w:rsid w:val="00A45E70"/>
    <w:rsid w:val="00A45FE5"/>
    <w:rsid w:val="00A47428"/>
    <w:rsid w:val="00A47957"/>
    <w:rsid w:val="00A5004F"/>
    <w:rsid w:val="00A50A87"/>
    <w:rsid w:val="00A51055"/>
    <w:rsid w:val="00A53738"/>
    <w:rsid w:val="00A53985"/>
    <w:rsid w:val="00A548E1"/>
    <w:rsid w:val="00A54C80"/>
    <w:rsid w:val="00A54D94"/>
    <w:rsid w:val="00A555FC"/>
    <w:rsid w:val="00A559C2"/>
    <w:rsid w:val="00A55A1A"/>
    <w:rsid w:val="00A55CB2"/>
    <w:rsid w:val="00A570F2"/>
    <w:rsid w:val="00A57770"/>
    <w:rsid w:val="00A60387"/>
    <w:rsid w:val="00A61294"/>
    <w:rsid w:val="00A61DEE"/>
    <w:rsid w:val="00A62762"/>
    <w:rsid w:val="00A628CF"/>
    <w:rsid w:val="00A62F60"/>
    <w:rsid w:val="00A633E7"/>
    <w:rsid w:val="00A65F0D"/>
    <w:rsid w:val="00A67249"/>
    <w:rsid w:val="00A67376"/>
    <w:rsid w:val="00A67B4A"/>
    <w:rsid w:val="00A70AB6"/>
    <w:rsid w:val="00A71C5B"/>
    <w:rsid w:val="00A7210D"/>
    <w:rsid w:val="00A726D4"/>
    <w:rsid w:val="00A72ECC"/>
    <w:rsid w:val="00A73602"/>
    <w:rsid w:val="00A73E3C"/>
    <w:rsid w:val="00A740C7"/>
    <w:rsid w:val="00A75586"/>
    <w:rsid w:val="00A75873"/>
    <w:rsid w:val="00A7691D"/>
    <w:rsid w:val="00A7759C"/>
    <w:rsid w:val="00A77963"/>
    <w:rsid w:val="00A80FF8"/>
    <w:rsid w:val="00A8192C"/>
    <w:rsid w:val="00A822F1"/>
    <w:rsid w:val="00A82B2F"/>
    <w:rsid w:val="00A82C9C"/>
    <w:rsid w:val="00A853E8"/>
    <w:rsid w:val="00A85506"/>
    <w:rsid w:val="00A8780A"/>
    <w:rsid w:val="00A87CDD"/>
    <w:rsid w:val="00A909AD"/>
    <w:rsid w:val="00A90C72"/>
    <w:rsid w:val="00A9176A"/>
    <w:rsid w:val="00A91B7D"/>
    <w:rsid w:val="00A92354"/>
    <w:rsid w:val="00A930C5"/>
    <w:rsid w:val="00A9342D"/>
    <w:rsid w:val="00A9549B"/>
    <w:rsid w:val="00A95FDC"/>
    <w:rsid w:val="00A96C33"/>
    <w:rsid w:val="00A96E95"/>
    <w:rsid w:val="00A9700C"/>
    <w:rsid w:val="00A97526"/>
    <w:rsid w:val="00AA0944"/>
    <w:rsid w:val="00AA1172"/>
    <w:rsid w:val="00AA19D6"/>
    <w:rsid w:val="00AA1FBA"/>
    <w:rsid w:val="00AA235F"/>
    <w:rsid w:val="00AA3BAF"/>
    <w:rsid w:val="00AA41D4"/>
    <w:rsid w:val="00AA496D"/>
    <w:rsid w:val="00AA4B7B"/>
    <w:rsid w:val="00AA51C6"/>
    <w:rsid w:val="00AA5A37"/>
    <w:rsid w:val="00AA71DD"/>
    <w:rsid w:val="00AB0469"/>
    <w:rsid w:val="00AB142D"/>
    <w:rsid w:val="00AB19B4"/>
    <w:rsid w:val="00AB4129"/>
    <w:rsid w:val="00AB4612"/>
    <w:rsid w:val="00AC13D4"/>
    <w:rsid w:val="00AC1661"/>
    <w:rsid w:val="00AC29E0"/>
    <w:rsid w:val="00AC36AB"/>
    <w:rsid w:val="00AC46BA"/>
    <w:rsid w:val="00AC4C56"/>
    <w:rsid w:val="00AC5579"/>
    <w:rsid w:val="00AC7573"/>
    <w:rsid w:val="00AC7682"/>
    <w:rsid w:val="00AC7953"/>
    <w:rsid w:val="00AD001F"/>
    <w:rsid w:val="00AD1785"/>
    <w:rsid w:val="00AD4506"/>
    <w:rsid w:val="00AD463B"/>
    <w:rsid w:val="00AD4C37"/>
    <w:rsid w:val="00AD53AA"/>
    <w:rsid w:val="00AD54A8"/>
    <w:rsid w:val="00AD5FC2"/>
    <w:rsid w:val="00AD688A"/>
    <w:rsid w:val="00AD6E74"/>
    <w:rsid w:val="00AD7A82"/>
    <w:rsid w:val="00AE3520"/>
    <w:rsid w:val="00AE3908"/>
    <w:rsid w:val="00AE3A8B"/>
    <w:rsid w:val="00AE536C"/>
    <w:rsid w:val="00AE53DA"/>
    <w:rsid w:val="00AE5481"/>
    <w:rsid w:val="00AE60AB"/>
    <w:rsid w:val="00AE6209"/>
    <w:rsid w:val="00AE677D"/>
    <w:rsid w:val="00AE798A"/>
    <w:rsid w:val="00AF044B"/>
    <w:rsid w:val="00AF07DA"/>
    <w:rsid w:val="00AF0D57"/>
    <w:rsid w:val="00AF169E"/>
    <w:rsid w:val="00AF1CB8"/>
    <w:rsid w:val="00AF1D93"/>
    <w:rsid w:val="00AF3386"/>
    <w:rsid w:val="00AF3698"/>
    <w:rsid w:val="00AF3E26"/>
    <w:rsid w:val="00AF4A7D"/>
    <w:rsid w:val="00AF75BC"/>
    <w:rsid w:val="00AF7CD3"/>
    <w:rsid w:val="00B01A83"/>
    <w:rsid w:val="00B04428"/>
    <w:rsid w:val="00B045AB"/>
    <w:rsid w:val="00B048C6"/>
    <w:rsid w:val="00B04E05"/>
    <w:rsid w:val="00B05AF5"/>
    <w:rsid w:val="00B05DA2"/>
    <w:rsid w:val="00B0661C"/>
    <w:rsid w:val="00B068C2"/>
    <w:rsid w:val="00B07A19"/>
    <w:rsid w:val="00B112BE"/>
    <w:rsid w:val="00B116A2"/>
    <w:rsid w:val="00B11815"/>
    <w:rsid w:val="00B12359"/>
    <w:rsid w:val="00B1301B"/>
    <w:rsid w:val="00B1338E"/>
    <w:rsid w:val="00B13757"/>
    <w:rsid w:val="00B13CCD"/>
    <w:rsid w:val="00B154A3"/>
    <w:rsid w:val="00B16763"/>
    <w:rsid w:val="00B1786B"/>
    <w:rsid w:val="00B20193"/>
    <w:rsid w:val="00B22D66"/>
    <w:rsid w:val="00B235B7"/>
    <w:rsid w:val="00B23B39"/>
    <w:rsid w:val="00B23CBF"/>
    <w:rsid w:val="00B23D0F"/>
    <w:rsid w:val="00B242DC"/>
    <w:rsid w:val="00B2431F"/>
    <w:rsid w:val="00B24492"/>
    <w:rsid w:val="00B252A7"/>
    <w:rsid w:val="00B25E37"/>
    <w:rsid w:val="00B263AF"/>
    <w:rsid w:val="00B263E0"/>
    <w:rsid w:val="00B26780"/>
    <w:rsid w:val="00B26C9D"/>
    <w:rsid w:val="00B2778D"/>
    <w:rsid w:val="00B30098"/>
    <w:rsid w:val="00B3174F"/>
    <w:rsid w:val="00B31C78"/>
    <w:rsid w:val="00B3364B"/>
    <w:rsid w:val="00B346B7"/>
    <w:rsid w:val="00B353DA"/>
    <w:rsid w:val="00B3568C"/>
    <w:rsid w:val="00B36D1A"/>
    <w:rsid w:val="00B3766C"/>
    <w:rsid w:val="00B40E95"/>
    <w:rsid w:val="00B42340"/>
    <w:rsid w:val="00B4308A"/>
    <w:rsid w:val="00B43E0C"/>
    <w:rsid w:val="00B44FE0"/>
    <w:rsid w:val="00B455EA"/>
    <w:rsid w:val="00B45972"/>
    <w:rsid w:val="00B4661D"/>
    <w:rsid w:val="00B50E4A"/>
    <w:rsid w:val="00B52AF1"/>
    <w:rsid w:val="00B53274"/>
    <w:rsid w:val="00B5351D"/>
    <w:rsid w:val="00B53E9A"/>
    <w:rsid w:val="00B54828"/>
    <w:rsid w:val="00B55475"/>
    <w:rsid w:val="00B56FC6"/>
    <w:rsid w:val="00B60515"/>
    <w:rsid w:val="00B605D3"/>
    <w:rsid w:val="00B616ED"/>
    <w:rsid w:val="00B62640"/>
    <w:rsid w:val="00B63094"/>
    <w:rsid w:val="00B644B3"/>
    <w:rsid w:val="00B64618"/>
    <w:rsid w:val="00B6726E"/>
    <w:rsid w:val="00B7002E"/>
    <w:rsid w:val="00B715E1"/>
    <w:rsid w:val="00B71E1E"/>
    <w:rsid w:val="00B73535"/>
    <w:rsid w:val="00B73EA0"/>
    <w:rsid w:val="00B76209"/>
    <w:rsid w:val="00B765CE"/>
    <w:rsid w:val="00B771F8"/>
    <w:rsid w:val="00B77C04"/>
    <w:rsid w:val="00B8155E"/>
    <w:rsid w:val="00B81F74"/>
    <w:rsid w:val="00B826BF"/>
    <w:rsid w:val="00B826DA"/>
    <w:rsid w:val="00B82FE1"/>
    <w:rsid w:val="00B83B7B"/>
    <w:rsid w:val="00B84551"/>
    <w:rsid w:val="00B84E9A"/>
    <w:rsid w:val="00B861CF"/>
    <w:rsid w:val="00B864D6"/>
    <w:rsid w:val="00B86A3F"/>
    <w:rsid w:val="00B86C95"/>
    <w:rsid w:val="00B8748E"/>
    <w:rsid w:val="00B90E38"/>
    <w:rsid w:val="00B91E52"/>
    <w:rsid w:val="00B93A47"/>
    <w:rsid w:val="00B93E72"/>
    <w:rsid w:val="00B94685"/>
    <w:rsid w:val="00B94761"/>
    <w:rsid w:val="00B95686"/>
    <w:rsid w:val="00B956E5"/>
    <w:rsid w:val="00B96838"/>
    <w:rsid w:val="00B9684F"/>
    <w:rsid w:val="00B97885"/>
    <w:rsid w:val="00BA062F"/>
    <w:rsid w:val="00BA127A"/>
    <w:rsid w:val="00BA1410"/>
    <w:rsid w:val="00BA3295"/>
    <w:rsid w:val="00BA4DCE"/>
    <w:rsid w:val="00BA5CFA"/>
    <w:rsid w:val="00BA5F9E"/>
    <w:rsid w:val="00BA7453"/>
    <w:rsid w:val="00BB04D1"/>
    <w:rsid w:val="00BB0518"/>
    <w:rsid w:val="00BB1E1D"/>
    <w:rsid w:val="00BB1EDC"/>
    <w:rsid w:val="00BB2490"/>
    <w:rsid w:val="00BB26DE"/>
    <w:rsid w:val="00BB2E29"/>
    <w:rsid w:val="00BB345C"/>
    <w:rsid w:val="00BB3579"/>
    <w:rsid w:val="00BB3782"/>
    <w:rsid w:val="00BB4007"/>
    <w:rsid w:val="00BB545D"/>
    <w:rsid w:val="00BB65B5"/>
    <w:rsid w:val="00BB6CAB"/>
    <w:rsid w:val="00BB6F3F"/>
    <w:rsid w:val="00BB76BB"/>
    <w:rsid w:val="00BC031B"/>
    <w:rsid w:val="00BC0897"/>
    <w:rsid w:val="00BC2673"/>
    <w:rsid w:val="00BC4176"/>
    <w:rsid w:val="00BC46E1"/>
    <w:rsid w:val="00BC5B87"/>
    <w:rsid w:val="00BC5E47"/>
    <w:rsid w:val="00BC6056"/>
    <w:rsid w:val="00BC6249"/>
    <w:rsid w:val="00BC6C32"/>
    <w:rsid w:val="00BC7001"/>
    <w:rsid w:val="00BC758F"/>
    <w:rsid w:val="00BC77DD"/>
    <w:rsid w:val="00BD09C0"/>
    <w:rsid w:val="00BD1321"/>
    <w:rsid w:val="00BD1F69"/>
    <w:rsid w:val="00BD241A"/>
    <w:rsid w:val="00BD5BBD"/>
    <w:rsid w:val="00BD6F4D"/>
    <w:rsid w:val="00BD7A71"/>
    <w:rsid w:val="00BE1DB4"/>
    <w:rsid w:val="00BE2358"/>
    <w:rsid w:val="00BE423F"/>
    <w:rsid w:val="00BE45DB"/>
    <w:rsid w:val="00BE5EF5"/>
    <w:rsid w:val="00BE618F"/>
    <w:rsid w:val="00BE6D3B"/>
    <w:rsid w:val="00BE7848"/>
    <w:rsid w:val="00BE7C83"/>
    <w:rsid w:val="00BF0112"/>
    <w:rsid w:val="00BF023B"/>
    <w:rsid w:val="00BF12D5"/>
    <w:rsid w:val="00BF1E79"/>
    <w:rsid w:val="00BF29A7"/>
    <w:rsid w:val="00BF2EBA"/>
    <w:rsid w:val="00BF30EE"/>
    <w:rsid w:val="00BF53CB"/>
    <w:rsid w:val="00BF590B"/>
    <w:rsid w:val="00BF5947"/>
    <w:rsid w:val="00BF7F65"/>
    <w:rsid w:val="00C00806"/>
    <w:rsid w:val="00C00E97"/>
    <w:rsid w:val="00C00EB8"/>
    <w:rsid w:val="00C0108A"/>
    <w:rsid w:val="00C012AE"/>
    <w:rsid w:val="00C02656"/>
    <w:rsid w:val="00C02FEE"/>
    <w:rsid w:val="00C03DD0"/>
    <w:rsid w:val="00C057AA"/>
    <w:rsid w:val="00C07607"/>
    <w:rsid w:val="00C12BB7"/>
    <w:rsid w:val="00C13E05"/>
    <w:rsid w:val="00C155B2"/>
    <w:rsid w:val="00C16489"/>
    <w:rsid w:val="00C222E2"/>
    <w:rsid w:val="00C22F6E"/>
    <w:rsid w:val="00C235B6"/>
    <w:rsid w:val="00C2407B"/>
    <w:rsid w:val="00C242E8"/>
    <w:rsid w:val="00C25E6A"/>
    <w:rsid w:val="00C26645"/>
    <w:rsid w:val="00C274BB"/>
    <w:rsid w:val="00C301D5"/>
    <w:rsid w:val="00C303A3"/>
    <w:rsid w:val="00C30897"/>
    <w:rsid w:val="00C30F3F"/>
    <w:rsid w:val="00C3144A"/>
    <w:rsid w:val="00C337A4"/>
    <w:rsid w:val="00C3753F"/>
    <w:rsid w:val="00C37847"/>
    <w:rsid w:val="00C37ED4"/>
    <w:rsid w:val="00C40BD7"/>
    <w:rsid w:val="00C40F97"/>
    <w:rsid w:val="00C423A7"/>
    <w:rsid w:val="00C4469F"/>
    <w:rsid w:val="00C4482B"/>
    <w:rsid w:val="00C4576F"/>
    <w:rsid w:val="00C4626A"/>
    <w:rsid w:val="00C46D10"/>
    <w:rsid w:val="00C475AA"/>
    <w:rsid w:val="00C476E1"/>
    <w:rsid w:val="00C4776E"/>
    <w:rsid w:val="00C510A8"/>
    <w:rsid w:val="00C52CCC"/>
    <w:rsid w:val="00C535D0"/>
    <w:rsid w:val="00C53F97"/>
    <w:rsid w:val="00C551CC"/>
    <w:rsid w:val="00C5567A"/>
    <w:rsid w:val="00C5696E"/>
    <w:rsid w:val="00C569C2"/>
    <w:rsid w:val="00C56D58"/>
    <w:rsid w:val="00C61643"/>
    <w:rsid w:val="00C6306B"/>
    <w:rsid w:val="00C6319A"/>
    <w:rsid w:val="00C634CD"/>
    <w:rsid w:val="00C63AED"/>
    <w:rsid w:val="00C640B6"/>
    <w:rsid w:val="00C661F7"/>
    <w:rsid w:val="00C666E7"/>
    <w:rsid w:val="00C7009A"/>
    <w:rsid w:val="00C7075D"/>
    <w:rsid w:val="00C7091D"/>
    <w:rsid w:val="00C70C4F"/>
    <w:rsid w:val="00C71F22"/>
    <w:rsid w:val="00C726CB"/>
    <w:rsid w:val="00C72FC6"/>
    <w:rsid w:val="00C73ECE"/>
    <w:rsid w:val="00C75DAB"/>
    <w:rsid w:val="00C768F3"/>
    <w:rsid w:val="00C77E89"/>
    <w:rsid w:val="00C77FDD"/>
    <w:rsid w:val="00C807BF"/>
    <w:rsid w:val="00C8080C"/>
    <w:rsid w:val="00C8189E"/>
    <w:rsid w:val="00C81E7D"/>
    <w:rsid w:val="00C83779"/>
    <w:rsid w:val="00C83A20"/>
    <w:rsid w:val="00C83A46"/>
    <w:rsid w:val="00C84D9A"/>
    <w:rsid w:val="00C875F7"/>
    <w:rsid w:val="00C87C89"/>
    <w:rsid w:val="00C87FAA"/>
    <w:rsid w:val="00C913A8"/>
    <w:rsid w:val="00C91655"/>
    <w:rsid w:val="00C918D5"/>
    <w:rsid w:val="00C91CCE"/>
    <w:rsid w:val="00C9461C"/>
    <w:rsid w:val="00C94D28"/>
    <w:rsid w:val="00C96B94"/>
    <w:rsid w:val="00C97E85"/>
    <w:rsid w:val="00CA1C54"/>
    <w:rsid w:val="00CA253A"/>
    <w:rsid w:val="00CA28FD"/>
    <w:rsid w:val="00CA3374"/>
    <w:rsid w:val="00CA3C1F"/>
    <w:rsid w:val="00CA4778"/>
    <w:rsid w:val="00CA54AD"/>
    <w:rsid w:val="00CA5710"/>
    <w:rsid w:val="00CA6592"/>
    <w:rsid w:val="00CA6B7A"/>
    <w:rsid w:val="00CA7E16"/>
    <w:rsid w:val="00CA7E35"/>
    <w:rsid w:val="00CB131C"/>
    <w:rsid w:val="00CB1F53"/>
    <w:rsid w:val="00CB26BB"/>
    <w:rsid w:val="00CB2DCB"/>
    <w:rsid w:val="00CB489F"/>
    <w:rsid w:val="00CB48BE"/>
    <w:rsid w:val="00CB4952"/>
    <w:rsid w:val="00CB6244"/>
    <w:rsid w:val="00CC0331"/>
    <w:rsid w:val="00CC1000"/>
    <w:rsid w:val="00CC2B1B"/>
    <w:rsid w:val="00CC3714"/>
    <w:rsid w:val="00CD010A"/>
    <w:rsid w:val="00CD062D"/>
    <w:rsid w:val="00CD06EF"/>
    <w:rsid w:val="00CD2028"/>
    <w:rsid w:val="00CD2D93"/>
    <w:rsid w:val="00CD40FE"/>
    <w:rsid w:val="00CD512C"/>
    <w:rsid w:val="00CD5DD1"/>
    <w:rsid w:val="00CD60C5"/>
    <w:rsid w:val="00CD686D"/>
    <w:rsid w:val="00CD6CC7"/>
    <w:rsid w:val="00CD719D"/>
    <w:rsid w:val="00CD76B0"/>
    <w:rsid w:val="00CE0D6F"/>
    <w:rsid w:val="00CE2223"/>
    <w:rsid w:val="00CE34FF"/>
    <w:rsid w:val="00CE3882"/>
    <w:rsid w:val="00CE391A"/>
    <w:rsid w:val="00CE43C6"/>
    <w:rsid w:val="00CE4460"/>
    <w:rsid w:val="00CE44E2"/>
    <w:rsid w:val="00CE5B46"/>
    <w:rsid w:val="00CE625F"/>
    <w:rsid w:val="00CE64B2"/>
    <w:rsid w:val="00CE6E00"/>
    <w:rsid w:val="00CE7584"/>
    <w:rsid w:val="00CE76CD"/>
    <w:rsid w:val="00CF0742"/>
    <w:rsid w:val="00CF0C2E"/>
    <w:rsid w:val="00CF0FCB"/>
    <w:rsid w:val="00CF147B"/>
    <w:rsid w:val="00CF3207"/>
    <w:rsid w:val="00CF3F45"/>
    <w:rsid w:val="00CF54DA"/>
    <w:rsid w:val="00CF7886"/>
    <w:rsid w:val="00CF7E78"/>
    <w:rsid w:val="00D00EF0"/>
    <w:rsid w:val="00D00F33"/>
    <w:rsid w:val="00D01537"/>
    <w:rsid w:val="00D022D7"/>
    <w:rsid w:val="00D024E4"/>
    <w:rsid w:val="00D027AE"/>
    <w:rsid w:val="00D02B05"/>
    <w:rsid w:val="00D02B86"/>
    <w:rsid w:val="00D03520"/>
    <w:rsid w:val="00D06393"/>
    <w:rsid w:val="00D07774"/>
    <w:rsid w:val="00D103CD"/>
    <w:rsid w:val="00D10E00"/>
    <w:rsid w:val="00D11136"/>
    <w:rsid w:val="00D118A6"/>
    <w:rsid w:val="00D127AD"/>
    <w:rsid w:val="00D130C7"/>
    <w:rsid w:val="00D134A6"/>
    <w:rsid w:val="00D139B5"/>
    <w:rsid w:val="00D14445"/>
    <w:rsid w:val="00D14BFE"/>
    <w:rsid w:val="00D151FB"/>
    <w:rsid w:val="00D15743"/>
    <w:rsid w:val="00D160B1"/>
    <w:rsid w:val="00D16C1D"/>
    <w:rsid w:val="00D16D44"/>
    <w:rsid w:val="00D16F69"/>
    <w:rsid w:val="00D20B17"/>
    <w:rsid w:val="00D22279"/>
    <w:rsid w:val="00D22998"/>
    <w:rsid w:val="00D22EAB"/>
    <w:rsid w:val="00D23215"/>
    <w:rsid w:val="00D24E98"/>
    <w:rsid w:val="00D252B3"/>
    <w:rsid w:val="00D255D4"/>
    <w:rsid w:val="00D25CE8"/>
    <w:rsid w:val="00D26087"/>
    <w:rsid w:val="00D27158"/>
    <w:rsid w:val="00D304BE"/>
    <w:rsid w:val="00D31BAD"/>
    <w:rsid w:val="00D31CAA"/>
    <w:rsid w:val="00D32DAE"/>
    <w:rsid w:val="00D3316D"/>
    <w:rsid w:val="00D34BB6"/>
    <w:rsid w:val="00D352B5"/>
    <w:rsid w:val="00D35EE4"/>
    <w:rsid w:val="00D35FB7"/>
    <w:rsid w:val="00D36873"/>
    <w:rsid w:val="00D36EE3"/>
    <w:rsid w:val="00D3725C"/>
    <w:rsid w:val="00D3762B"/>
    <w:rsid w:val="00D3792C"/>
    <w:rsid w:val="00D37B07"/>
    <w:rsid w:val="00D37BD2"/>
    <w:rsid w:val="00D37EC6"/>
    <w:rsid w:val="00D413EB"/>
    <w:rsid w:val="00D426F1"/>
    <w:rsid w:val="00D4271A"/>
    <w:rsid w:val="00D42BBA"/>
    <w:rsid w:val="00D433D3"/>
    <w:rsid w:val="00D43475"/>
    <w:rsid w:val="00D43528"/>
    <w:rsid w:val="00D44787"/>
    <w:rsid w:val="00D44942"/>
    <w:rsid w:val="00D46EB3"/>
    <w:rsid w:val="00D470B0"/>
    <w:rsid w:val="00D47137"/>
    <w:rsid w:val="00D47187"/>
    <w:rsid w:val="00D50360"/>
    <w:rsid w:val="00D50C01"/>
    <w:rsid w:val="00D526B7"/>
    <w:rsid w:val="00D53981"/>
    <w:rsid w:val="00D54715"/>
    <w:rsid w:val="00D54BD8"/>
    <w:rsid w:val="00D54F37"/>
    <w:rsid w:val="00D554A0"/>
    <w:rsid w:val="00D559CF"/>
    <w:rsid w:val="00D55BFD"/>
    <w:rsid w:val="00D570B9"/>
    <w:rsid w:val="00D574EE"/>
    <w:rsid w:val="00D60640"/>
    <w:rsid w:val="00D608F1"/>
    <w:rsid w:val="00D60ACE"/>
    <w:rsid w:val="00D6125B"/>
    <w:rsid w:val="00D61760"/>
    <w:rsid w:val="00D6209A"/>
    <w:rsid w:val="00D62CCD"/>
    <w:rsid w:val="00D64936"/>
    <w:rsid w:val="00D64CB0"/>
    <w:rsid w:val="00D651C4"/>
    <w:rsid w:val="00D71786"/>
    <w:rsid w:val="00D73462"/>
    <w:rsid w:val="00D737F3"/>
    <w:rsid w:val="00D73B5E"/>
    <w:rsid w:val="00D74D99"/>
    <w:rsid w:val="00D76B64"/>
    <w:rsid w:val="00D76C6C"/>
    <w:rsid w:val="00D77435"/>
    <w:rsid w:val="00D8078E"/>
    <w:rsid w:val="00D80D2E"/>
    <w:rsid w:val="00D8190D"/>
    <w:rsid w:val="00D819B1"/>
    <w:rsid w:val="00D821F4"/>
    <w:rsid w:val="00D827BA"/>
    <w:rsid w:val="00D84F85"/>
    <w:rsid w:val="00D9113C"/>
    <w:rsid w:val="00D92995"/>
    <w:rsid w:val="00D92AC6"/>
    <w:rsid w:val="00D934CE"/>
    <w:rsid w:val="00D938C7"/>
    <w:rsid w:val="00D93E02"/>
    <w:rsid w:val="00D9493B"/>
    <w:rsid w:val="00D95535"/>
    <w:rsid w:val="00D95585"/>
    <w:rsid w:val="00D95D70"/>
    <w:rsid w:val="00D966E4"/>
    <w:rsid w:val="00D978A2"/>
    <w:rsid w:val="00DA0843"/>
    <w:rsid w:val="00DA0E66"/>
    <w:rsid w:val="00DA1F2B"/>
    <w:rsid w:val="00DA3C05"/>
    <w:rsid w:val="00DA542D"/>
    <w:rsid w:val="00DA5C49"/>
    <w:rsid w:val="00DA60D4"/>
    <w:rsid w:val="00DA6125"/>
    <w:rsid w:val="00DA6E48"/>
    <w:rsid w:val="00DA7387"/>
    <w:rsid w:val="00DB1FCC"/>
    <w:rsid w:val="00DB2988"/>
    <w:rsid w:val="00DB35C2"/>
    <w:rsid w:val="00DB36C2"/>
    <w:rsid w:val="00DB3B7F"/>
    <w:rsid w:val="00DB4C5B"/>
    <w:rsid w:val="00DB5928"/>
    <w:rsid w:val="00DB5BEA"/>
    <w:rsid w:val="00DB6474"/>
    <w:rsid w:val="00DB6ABC"/>
    <w:rsid w:val="00DB7B4B"/>
    <w:rsid w:val="00DC0428"/>
    <w:rsid w:val="00DC0DBD"/>
    <w:rsid w:val="00DC1A1A"/>
    <w:rsid w:val="00DC2B8D"/>
    <w:rsid w:val="00DC33BA"/>
    <w:rsid w:val="00DC3862"/>
    <w:rsid w:val="00DC414B"/>
    <w:rsid w:val="00DC46EB"/>
    <w:rsid w:val="00DC4C16"/>
    <w:rsid w:val="00DC6E49"/>
    <w:rsid w:val="00DD023D"/>
    <w:rsid w:val="00DD195A"/>
    <w:rsid w:val="00DD29EF"/>
    <w:rsid w:val="00DD2B1E"/>
    <w:rsid w:val="00DD2B46"/>
    <w:rsid w:val="00DD30A1"/>
    <w:rsid w:val="00DD34E0"/>
    <w:rsid w:val="00DD353C"/>
    <w:rsid w:val="00DD4FFA"/>
    <w:rsid w:val="00DD50C4"/>
    <w:rsid w:val="00DD5425"/>
    <w:rsid w:val="00DD5A63"/>
    <w:rsid w:val="00DD5EFF"/>
    <w:rsid w:val="00DD6885"/>
    <w:rsid w:val="00DD6D0A"/>
    <w:rsid w:val="00DD6D5A"/>
    <w:rsid w:val="00DD6D6E"/>
    <w:rsid w:val="00DD71B5"/>
    <w:rsid w:val="00DD7BCF"/>
    <w:rsid w:val="00DE1D47"/>
    <w:rsid w:val="00DE2145"/>
    <w:rsid w:val="00DE2834"/>
    <w:rsid w:val="00DE38E6"/>
    <w:rsid w:val="00DE3E9A"/>
    <w:rsid w:val="00DE497D"/>
    <w:rsid w:val="00DE5690"/>
    <w:rsid w:val="00DE59BA"/>
    <w:rsid w:val="00DE60F9"/>
    <w:rsid w:val="00DE6424"/>
    <w:rsid w:val="00DE6460"/>
    <w:rsid w:val="00DE6D3C"/>
    <w:rsid w:val="00DE7370"/>
    <w:rsid w:val="00DF1024"/>
    <w:rsid w:val="00DF1087"/>
    <w:rsid w:val="00DF17FD"/>
    <w:rsid w:val="00DF20BA"/>
    <w:rsid w:val="00DF2916"/>
    <w:rsid w:val="00DF34A0"/>
    <w:rsid w:val="00DF43E4"/>
    <w:rsid w:val="00DF4CC4"/>
    <w:rsid w:val="00DF4F47"/>
    <w:rsid w:val="00DF5B97"/>
    <w:rsid w:val="00DF5E9D"/>
    <w:rsid w:val="00DF680E"/>
    <w:rsid w:val="00E003DE"/>
    <w:rsid w:val="00E00CED"/>
    <w:rsid w:val="00E0342D"/>
    <w:rsid w:val="00E03ABC"/>
    <w:rsid w:val="00E05CF3"/>
    <w:rsid w:val="00E077A1"/>
    <w:rsid w:val="00E07C14"/>
    <w:rsid w:val="00E1015B"/>
    <w:rsid w:val="00E122C4"/>
    <w:rsid w:val="00E12526"/>
    <w:rsid w:val="00E12F19"/>
    <w:rsid w:val="00E13095"/>
    <w:rsid w:val="00E136B3"/>
    <w:rsid w:val="00E13829"/>
    <w:rsid w:val="00E13EA0"/>
    <w:rsid w:val="00E14463"/>
    <w:rsid w:val="00E15181"/>
    <w:rsid w:val="00E152F7"/>
    <w:rsid w:val="00E15881"/>
    <w:rsid w:val="00E158AB"/>
    <w:rsid w:val="00E15DD5"/>
    <w:rsid w:val="00E1784C"/>
    <w:rsid w:val="00E17DE0"/>
    <w:rsid w:val="00E17E3E"/>
    <w:rsid w:val="00E20FB7"/>
    <w:rsid w:val="00E21C5F"/>
    <w:rsid w:val="00E23161"/>
    <w:rsid w:val="00E25A60"/>
    <w:rsid w:val="00E266A3"/>
    <w:rsid w:val="00E272B1"/>
    <w:rsid w:val="00E2788E"/>
    <w:rsid w:val="00E306C3"/>
    <w:rsid w:val="00E311D3"/>
    <w:rsid w:val="00E31513"/>
    <w:rsid w:val="00E32E4A"/>
    <w:rsid w:val="00E33431"/>
    <w:rsid w:val="00E33D40"/>
    <w:rsid w:val="00E35FB4"/>
    <w:rsid w:val="00E43D5E"/>
    <w:rsid w:val="00E447AB"/>
    <w:rsid w:val="00E44893"/>
    <w:rsid w:val="00E44E66"/>
    <w:rsid w:val="00E44F00"/>
    <w:rsid w:val="00E4598E"/>
    <w:rsid w:val="00E45F57"/>
    <w:rsid w:val="00E468A7"/>
    <w:rsid w:val="00E47015"/>
    <w:rsid w:val="00E470BB"/>
    <w:rsid w:val="00E478C8"/>
    <w:rsid w:val="00E47B3A"/>
    <w:rsid w:val="00E50408"/>
    <w:rsid w:val="00E50773"/>
    <w:rsid w:val="00E50FB4"/>
    <w:rsid w:val="00E51502"/>
    <w:rsid w:val="00E51D83"/>
    <w:rsid w:val="00E553F2"/>
    <w:rsid w:val="00E55A79"/>
    <w:rsid w:val="00E564B4"/>
    <w:rsid w:val="00E56627"/>
    <w:rsid w:val="00E56B19"/>
    <w:rsid w:val="00E60AEE"/>
    <w:rsid w:val="00E6212F"/>
    <w:rsid w:val="00E627EF"/>
    <w:rsid w:val="00E63B91"/>
    <w:rsid w:val="00E6435C"/>
    <w:rsid w:val="00E64CB8"/>
    <w:rsid w:val="00E65761"/>
    <w:rsid w:val="00E666B5"/>
    <w:rsid w:val="00E7098A"/>
    <w:rsid w:val="00E70FF2"/>
    <w:rsid w:val="00E72EF1"/>
    <w:rsid w:val="00E732EB"/>
    <w:rsid w:val="00E73594"/>
    <w:rsid w:val="00E7367C"/>
    <w:rsid w:val="00E73A7D"/>
    <w:rsid w:val="00E751EC"/>
    <w:rsid w:val="00E75796"/>
    <w:rsid w:val="00E75D59"/>
    <w:rsid w:val="00E762C1"/>
    <w:rsid w:val="00E76B0F"/>
    <w:rsid w:val="00E76DEB"/>
    <w:rsid w:val="00E77611"/>
    <w:rsid w:val="00E809ED"/>
    <w:rsid w:val="00E80C83"/>
    <w:rsid w:val="00E8217E"/>
    <w:rsid w:val="00E83F0F"/>
    <w:rsid w:val="00E8440F"/>
    <w:rsid w:val="00E854E4"/>
    <w:rsid w:val="00E87000"/>
    <w:rsid w:val="00E8749F"/>
    <w:rsid w:val="00E87ABC"/>
    <w:rsid w:val="00E87D4C"/>
    <w:rsid w:val="00E937A8"/>
    <w:rsid w:val="00E93EBE"/>
    <w:rsid w:val="00E94750"/>
    <w:rsid w:val="00E95A94"/>
    <w:rsid w:val="00E9725D"/>
    <w:rsid w:val="00EA0256"/>
    <w:rsid w:val="00EA0372"/>
    <w:rsid w:val="00EA1A34"/>
    <w:rsid w:val="00EA6BE0"/>
    <w:rsid w:val="00EA7E20"/>
    <w:rsid w:val="00EB03B9"/>
    <w:rsid w:val="00EB2DB2"/>
    <w:rsid w:val="00EB3EB1"/>
    <w:rsid w:val="00EB4316"/>
    <w:rsid w:val="00EB48C4"/>
    <w:rsid w:val="00EB5F37"/>
    <w:rsid w:val="00EB5F9D"/>
    <w:rsid w:val="00EB6229"/>
    <w:rsid w:val="00EB7C0C"/>
    <w:rsid w:val="00EB7D04"/>
    <w:rsid w:val="00EC0356"/>
    <w:rsid w:val="00EC0C75"/>
    <w:rsid w:val="00EC18AD"/>
    <w:rsid w:val="00EC1E8D"/>
    <w:rsid w:val="00EC24E7"/>
    <w:rsid w:val="00EC25BB"/>
    <w:rsid w:val="00EC2F8B"/>
    <w:rsid w:val="00EC32EE"/>
    <w:rsid w:val="00EC3A04"/>
    <w:rsid w:val="00EC486C"/>
    <w:rsid w:val="00EC4C2B"/>
    <w:rsid w:val="00ED05FC"/>
    <w:rsid w:val="00ED0F18"/>
    <w:rsid w:val="00ED1418"/>
    <w:rsid w:val="00ED2914"/>
    <w:rsid w:val="00ED34D7"/>
    <w:rsid w:val="00ED50C6"/>
    <w:rsid w:val="00ED701C"/>
    <w:rsid w:val="00ED79DB"/>
    <w:rsid w:val="00EE1527"/>
    <w:rsid w:val="00EE39A3"/>
    <w:rsid w:val="00EE4120"/>
    <w:rsid w:val="00EE46ED"/>
    <w:rsid w:val="00EE6448"/>
    <w:rsid w:val="00EF0592"/>
    <w:rsid w:val="00EF1181"/>
    <w:rsid w:val="00EF1355"/>
    <w:rsid w:val="00EF32E6"/>
    <w:rsid w:val="00EF3A85"/>
    <w:rsid w:val="00EF476C"/>
    <w:rsid w:val="00EF4902"/>
    <w:rsid w:val="00EF4AF1"/>
    <w:rsid w:val="00EF6FED"/>
    <w:rsid w:val="00F02C1E"/>
    <w:rsid w:val="00F044FF"/>
    <w:rsid w:val="00F04937"/>
    <w:rsid w:val="00F049BB"/>
    <w:rsid w:val="00F04C26"/>
    <w:rsid w:val="00F124EC"/>
    <w:rsid w:val="00F12E16"/>
    <w:rsid w:val="00F13071"/>
    <w:rsid w:val="00F131ED"/>
    <w:rsid w:val="00F13AE1"/>
    <w:rsid w:val="00F13D8C"/>
    <w:rsid w:val="00F142D6"/>
    <w:rsid w:val="00F1454A"/>
    <w:rsid w:val="00F15892"/>
    <w:rsid w:val="00F1594A"/>
    <w:rsid w:val="00F161B1"/>
    <w:rsid w:val="00F1645D"/>
    <w:rsid w:val="00F1798D"/>
    <w:rsid w:val="00F21181"/>
    <w:rsid w:val="00F2187D"/>
    <w:rsid w:val="00F21F96"/>
    <w:rsid w:val="00F21FBD"/>
    <w:rsid w:val="00F233D2"/>
    <w:rsid w:val="00F235F4"/>
    <w:rsid w:val="00F247C4"/>
    <w:rsid w:val="00F25333"/>
    <w:rsid w:val="00F25680"/>
    <w:rsid w:val="00F2643D"/>
    <w:rsid w:val="00F26A94"/>
    <w:rsid w:val="00F27D6C"/>
    <w:rsid w:val="00F27FFB"/>
    <w:rsid w:val="00F3137F"/>
    <w:rsid w:val="00F330C3"/>
    <w:rsid w:val="00F3317A"/>
    <w:rsid w:val="00F33926"/>
    <w:rsid w:val="00F33ED1"/>
    <w:rsid w:val="00F3434C"/>
    <w:rsid w:val="00F34980"/>
    <w:rsid w:val="00F356EF"/>
    <w:rsid w:val="00F35BDD"/>
    <w:rsid w:val="00F367B9"/>
    <w:rsid w:val="00F36920"/>
    <w:rsid w:val="00F37008"/>
    <w:rsid w:val="00F3716B"/>
    <w:rsid w:val="00F3755A"/>
    <w:rsid w:val="00F378D3"/>
    <w:rsid w:val="00F379C0"/>
    <w:rsid w:val="00F408DE"/>
    <w:rsid w:val="00F41E01"/>
    <w:rsid w:val="00F420DC"/>
    <w:rsid w:val="00F425CA"/>
    <w:rsid w:val="00F42A7B"/>
    <w:rsid w:val="00F42F0F"/>
    <w:rsid w:val="00F4387F"/>
    <w:rsid w:val="00F44E83"/>
    <w:rsid w:val="00F4632C"/>
    <w:rsid w:val="00F46840"/>
    <w:rsid w:val="00F47F21"/>
    <w:rsid w:val="00F5184D"/>
    <w:rsid w:val="00F52C54"/>
    <w:rsid w:val="00F52C61"/>
    <w:rsid w:val="00F52C7D"/>
    <w:rsid w:val="00F536B0"/>
    <w:rsid w:val="00F543B4"/>
    <w:rsid w:val="00F55296"/>
    <w:rsid w:val="00F55871"/>
    <w:rsid w:val="00F5591E"/>
    <w:rsid w:val="00F56B0B"/>
    <w:rsid w:val="00F57176"/>
    <w:rsid w:val="00F57C01"/>
    <w:rsid w:val="00F61C66"/>
    <w:rsid w:val="00F62643"/>
    <w:rsid w:val="00F63CB7"/>
    <w:rsid w:val="00F64203"/>
    <w:rsid w:val="00F64287"/>
    <w:rsid w:val="00F64B12"/>
    <w:rsid w:val="00F64EF8"/>
    <w:rsid w:val="00F64FAF"/>
    <w:rsid w:val="00F66510"/>
    <w:rsid w:val="00F67860"/>
    <w:rsid w:val="00F70090"/>
    <w:rsid w:val="00F70A22"/>
    <w:rsid w:val="00F7128B"/>
    <w:rsid w:val="00F71398"/>
    <w:rsid w:val="00F71D7E"/>
    <w:rsid w:val="00F725BB"/>
    <w:rsid w:val="00F739F9"/>
    <w:rsid w:val="00F74539"/>
    <w:rsid w:val="00F74A04"/>
    <w:rsid w:val="00F753BE"/>
    <w:rsid w:val="00F76A01"/>
    <w:rsid w:val="00F77677"/>
    <w:rsid w:val="00F77AEC"/>
    <w:rsid w:val="00F77F97"/>
    <w:rsid w:val="00F8044C"/>
    <w:rsid w:val="00F8045A"/>
    <w:rsid w:val="00F80A14"/>
    <w:rsid w:val="00F812AA"/>
    <w:rsid w:val="00F812CA"/>
    <w:rsid w:val="00F816BF"/>
    <w:rsid w:val="00F82FEC"/>
    <w:rsid w:val="00F83862"/>
    <w:rsid w:val="00F83AD7"/>
    <w:rsid w:val="00F85760"/>
    <w:rsid w:val="00F8579B"/>
    <w:rsid w:val="00F85F92"/>
    <w:rsid w:val="00F8607A"/>
    <w:rsid w:val="00F867FE"/>
    <w:rsid w:val="00F873D8"/>
    <w:rsid w:val="00F878F9"/>
    <w:rsid w:val="00F9034E"/>
    <w:rsid w:val="00F91044"/>
    <w:rsid w:val="00F91735"/>
    <w:rsid w:val="00F91C26"/>
    <w:rsid w:val="00F9423C"/>
    <w:rsid w:val="00F95353"/>
    <w:rsid w:val="00F9589A"/>
    <w:rsid w:val="00F96531"/>
    <w:rsid w:val="00F96CD8"/>
    <w:rsid w:val="00F97169"/>
    <w:rsid w:val="00F972F7"/>
    <w:rsid w:val="00FA085E"/>
    <w:rsid w:val="00FA08ED"/>
    <w:rsid w:val="00FA1464"/>
    <w:rsid w:val="00FA1C29"/>
    <w:rsid w:val="00FA2214"/>
    <w:rsid w:val="00FA2300"/>
    <w:rsid w:val="00FA23E4"/>
    <w:rsid w:val="00FA269F"/>
    <w:rsid w:val="00FA27B3"/>
    <w:rsid w:val="00FA2807"/>
    <w:rsid w:val="00FA323E"/>
    <w:rsid w:val="00FA348E"/>
    <w:rsid w:val="00FA46F8"/>
    <w:rsid w:val="00FA4CDE"/>
    <w:rsid w:val="00FA55E5"/>
    <w:rsid w:val="00FB26A5"/>
    <w:rsid w:val="00FB36B1"/>
    <w:rsid w:val="00FB6796"/>
    <w:rsid w:val="00FB770B"/>
    <w:rsid w:val="00FB7BD7"/>
    <w:rsid w:val="00FC01F8"/>
    <w:rsid w:val="00FC03DA"/>
    <w:rsid w:val="00FC1453"/>
    <w:rsid w:val="00FC22B1"/>
    <w:rsid w:val="00FC48B8"/>
    <w:rsid w:val="00FC5CD0"/>
    <w:rsid w:val="00FC6325"/>
    <w:rsid w:val="00FC6528"/>
    <w:rsid w:val="00FC6727"/>
    <w:rsid w:val="00FC69E1"/>
    <w:rsid w:val="00FC7EA8"/>
    <w:rsid w:val="00FD0C13"/>
    <w:rsid w:val="00FD2ADA"/>
    <w:rsid w:val="00FD32FB"/>
    <w:rsid w:val="00FD4E63"/>
    <w:rsid w:val="00FD5B51"/>
    <w:rsid w:val="00FD622F"/>
    <w:rsid w:val="00FD62C8"/>
    <w:rsid w:val="00FD7BE2"/>
    <w:rsid w:val="00FE083D"/>
    <w:rsid w:val="00FE0B9F"/>
    <w:rsid w:val="00FE6D54"/>
    <w:rsid w:val="00FE74F7"/>
    <w:rsid w:val="00FE75FC"/>
    <w:rsid w:val="00FE7A97"/>
    <w:rsid w:val="00FF02E5"/>
    <w:rsid w:val="00FF1667"/>
    <w:rsid w:val="00FF2450"/>
    <w:rsid w:val="00FF2876"/>
    <w:rsid w:val="00FF346D"/>
    <w:rsid w:val="00FF3549"/>
    <w:rsid w:val="00FF3C2C"/>
    <w:rsid w:val="00FF4DD8"/>
    <w:rsid w:val="00FF5E31"/>
    <w:rsid w:val="00FF5E5D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5D15E"/>
  <w15:docId w15:val="{9E26AEB1-7B28-4E72-9530-937A5F77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5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85557D"/>
    <w:pPr>
      <w:keepNext/>
      <w:jc w:val="center"/>
      <w:outlineLvl w:val="0"/>
    </w:pPr>
    <w:rPr>
      <w:sz w:val="44"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66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66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5557D"/>
    <w:rPr>
      <w:rFonts w:ascii="Arial" w:hAnsi="Arial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85557D"/>
    <w:rPr>
      <w:rFonts w:ascii="Arial" w:eastAsia="Times New Roman" w:hAnsi="Arial" w:cs="Arial"/>
      <w:sz w:val="18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57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5557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5557D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rsid w:val="0085557D"/>
    <w:rPr>
      <w:rFonts w:ascii="Times New Roman" w:eastAsia="Times New Roman" w:hAnsi="Times New Roman" w:cs="Times New Roman"/>
      <w:sz w:val="44"/>
      <w:szCs w:val="20"/>
      <w:lang w:eastAsia="cs-CZ"/>
    </w:rPr>
  </w:style>
  <w:style w:type="paragraph" w:styleId="Zhlav">
    <w:name w:val="header"/>
    <w:basedOn w:val="Normln"/>
    <w:link w:val="ZhlavChar"/>
    <w:rsid w:val="0085557D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85557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2660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6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CA7E35"/>
    <w:pPr>
      <w:ind w:left="720"/>
      <w:contextualSpacing/>
    </w:pPr>
  </w:style>
  <w:style w:type="table" w:styleId="Mkatabulky">
    <w:name w:val="Table Grid"/>
    <w:basedOn w:val="Normlntabulka"/>
    <w:uiPriority w:val="59"/>
    <w:rsid w:val="001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revntabulkasmkou7">
    <w:name w:val="Grid Table 7 Colorful"/>
    <w:basedOn w:val="Normlntabulka"/>
    <w:uiPriority w:val="52"/>
    <w:rsid w:val="001051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eznamu7">
    <w:name w:val="List Table 7 Colorful"/>
    <w:basedOn w:val="Normlntabulka"/>
    <w:uiPriority w:val="52"/>
    <w:rsid w:val="001051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pat">
    <w:name w:val="footer"/>
    <w:basedOn w:val="Normln"/>
    <w:link w:val="ZpatChar"/>
    <w:uiPriority w:val="99"/>
    <w:unhideWhenUsed/>
    <w:rsid w:val="00A55A1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55A1A"/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0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D0265-2D5D-4031-8842-03C883B68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1532</TotalTime>
  <Pages>14</Pages>
  <Words>1807</Words>
  <Characters>10665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jhrouda</dc:creator>
  <cp:lastModifiedBy>Daniel Herrmann</cp:lastModifiedBy>
  <cp:revision>12</cp:revision>
  <cp:lastPrinted>2015-03-12T09:04:00Z</cp:lastPrinted>
  <dcterms:created xsi:type="dcterms:W3CDTF">2022-01-11T14:25:00Z</dcterms:created>
  <dcterms:modified xsi:type="dcterms:W3CDTF">2022-12-08T12:27:00Z</dcterms:modified>
</cp:coreProperties>
</file>